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6AE" w:rsidRDefault="00BB66AE" w:rsidP="00BB66AE">
      <w:pPr>
        <w:rPr>
          <w:b/>
        </w:rPr>
      </w:pPr>
      <w:r w:rsidRPr="004A3CF0">
        <w:rPr>
          <w:b/>
          <w:noProof/>
          <w:lang w:eastAsia="fr-FR"/>
        </w:rPr>
        <mc:AlternateContent>
          <mc:Choice Requires="wpg">
            <w:drawing>
              <wp:anchor distT="0" distB="0" distL="114300" distR="114300" simplePos="0" relativeHeight="251665408" behindDoc="0" locked="0" layoutInCell="1" allowOverlap="1" wp14:anchorId="0E5D9E03" wp14:editId="388398A1">
                <wp:simplePos x="0" y="0"/>
                <wp:positionH relativeFrom="column">
                  <wp:posOffset>3245002</wp:posOffset>
                </wp:positionH>
                <wp:positionV relativeFrom="paragraph">
                  <wp:posOffset>-609249</wp:posOffset>
                </wp:positionV>
                <wp:extent cx="695960" cy="1132205"/>
                <wp:effectExtent l="0" t="0" r="0" b="10795"/>
                <wp:wrapNone/>
                <wp:docPr id="54" name="Groupe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95960" cy="1132205"/>
                          <a:chOff x="0" y="0"/>
                          <a:chExt cx="2499414" cy="4063999"/>
                        </a:xfrm>
                      </wpg:grpSpPr>
                      <wps:wsp>
                        <wps:cNvPr id="55" name="Flèche en arc 55"/>
                        <wps:cNvSpPr/>
                        <wps:spPr>
                          <a:xfrm>
                            <a:off x="543303" y="0"/>
                            <a:ext cx="1956111" cy="1956409"/>
                          </a:xfrm>
                          <a:prstGeom prst="circularArrow">
                            <a:avLst>
                              <a:gd name="adj1" fmla="val 10980"/>
                              <a:gd name="adj2" fmla="val 1142322"/>
                              <a:gd name="adj3" fmla="val 4500000"/>
                              <a:gd name="adj4" fmla="val 10800000"/>
                              <a:gd name="adj5" fmla="val 12500"/>
                            </a:avLst>
                          </a:prstGeom>
                          <a:solidFill>
                            <a:schemeClr val="accent5"/>
                          </a:solidFill>
                        </wps:spPr>
                        <wps:style>
                          <a:lnRef idx="2">
                            <a:schemeClr val="lt1">
                              <a:hueOff val="0"/>
                              <a:satOff val="0"/>
                              <a:lumOff val="0"/>
                              <a:alphaOff val="0"/>
                            </a:schemeClr>
                          </a:lnRef>
                          <a:fillRef idx="1">
                            <a:scrgbClr r="0" g="0" b="0"/>
                          </a:fillRef>
                          <a:effectRef idx="0">
                            <a:schemeClr val="accent1">
                              <a:shade val="50000"/>
                              <a:hueOff val="0"/>
                              <a:satOff val="0"/>
                              <a:lumOff val="0"/>
                              <a:alphaOff val="0"/>
                            </a:schemeClr>
                          </a:effectRef>
                          <a:fontRef idx="minor">
                            <a:schemeClr val="lt1"/>
                          </a:fontRef>
                        </wps:style>
                        <wps:bodyPr/>
                      </wps:wsp>
                      <wps:wsp>
                        <wps:cNvPr id="56" name="Forme libre 56"/>
                        <wps:cNvSpPr/>
                        <wps:spPr>
                          <a:xfrm>
                            <a:off x="975668" y="706323"/>
                            <a:ext cx="1086973" cy="543356"/>
                          </a:xfrm>
                          <a:custGeom>
                            <a:avLst/>
                            <a:gdLst>
                              <a:gd name="connsiteX0" fmla="*/ 0 w 1086973"/>
                              <a:gd name="connsiteY0" fmla="*/ 0 h 543356"/>
                              <a:gd name="connsiteX1" fmla="*/ 1086973 w 1086973"/>
                              <a:gd name="connsiteY1" fmla="*/ 0 h 543356"/>
                              <a:gd name="connsiteX2" fmla="*/ 1086973 w 1086973"/>
                              <a:gd name="connsiteY2" fmla="*/ 543356 h 543356"/>
                              <a:gd name="connsiteX3" fmla="*/ 0 w 1086973"/>
                              <a:gd name="connsiteY3" fmla="*/ 543356 h 543356"/>
                              <a:gd name="connsiteX4" fmla="*/ 0 w 1086973"/>
                              <a:gd name="connsiteY4" fmla="*/ 0 h 54335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86973" h="543356">
                                <a:moveTo>
                                  <a:pt x="0" y="0"/>
                                </a:moveTo>
                                <a:lnTo>
                                  <a:pt x="1086973" y="0"/>
                                </a:lnTo>
                                <a:lnTo>
                                  <a:pt x="1086973" y="543356"/>
                                </a:lnTo>
                                <a:lnTo>
                                  <a:pt x="0" y="543356"/>
                                </a:lnTo>
                                <a:lnTo>
                                  <a:pt x="0" y="0"/>
                                </a:lnTo>
                                <a:close/>
                              </a:path>
                            </a:pathLst>
                          </a:custGeom>
                        </wps:spPr>
                        <wps:style>
                          <a:lnRef idx="0">
                            <a:schemeClr val="dk1">
                              <a:alpha val="0"/>
                              <a:hueOff val="0"/>
                              <a:satOff val="0"/>
                              <a:lumOff val="0"/>
                              <a:alphaOff val="0"/>
                            </a:schemeClr>
                          </a:lnRef>
                          <a:fillRef idx="0">
                            <a:schemeClr val="lt1">
                              <a:alpha val="0"/>
                              <a:hueOff val="0"/>
                              <a:satOff val="0"/>
                              <a:lumOff val="0"/>
                              <a:alphaOff val="0"/>
                            </a:schemeClr>
                          </a:fillRef>
                          <a:effectRef idx="0">
                            <a:schemeClr val="lt1">
                              <a:alpha val="0"/>
                              <a:hueOff val="0"/>
                              <a:satOff val="0"/>
                              <a:lumOff val="0"/>
                              <a:alphaOff val="0"/>
                            </a:schemeClr>
                          </a:effectRef>
                          <a:fontRef idx="minor">
                            <a:schemeClr val="tx1">
                              <a:hueOff val="0"/>
                              <a:satOff val="0"/>
                              <a:lumOff val="0"/>
                              <a:alphaOff val="0"/>
                            </a:schemeClr>
                          </a:fontRef>
                        </wps:style>
                        <wps:bodyPr spcFirstLastPara="0" vert="horz" wrap="square" lIns="19050" tIns="19050" rIns="19050" bIns="19050" numCol="1" spcCol="1270" anchor="ctr" anchorCtr="0">
                          <a:noAutofit/>
                        </wps:bodyPr>
                      </wps:wsp>
                      <wps:wsp>
                        <wps:cNvPr id="57" name="Forme 57"/>
                        <wps:cNvSpPr/>
                        <wps:spPr>
                          <a:xfrm>
                            <a:off x="0" y="1124102"/>
                            <a:ext cx="1956111" cy="1956409"/>
                          </a:xfrm>
                          <a:prstGeom prst="leftCircularArrow">
                            <a:avLst>
                              <a:gd name="adj1" fmla="val 10980"/>
                              <a:gd name="adj2" fmla="val 1142322"/>
                              <a:gd name="adj3" fmla="val 6300000"/>
                              <a:gd name="adj4" fmla="val 18900000"/>
                              <a:gd name="adj5" fmla="val 12500"/>
                            </a:avLst>
                          </a:prstGeom>
                          <a:solidFill>
                            <a:srgbClr val="002060"/>
                          </a:solidFill>
                        </wps:spPr>
                        <wps:style>
                          <a:lnRef idx="2">
                            <a:schemeClr val="lt1">
                              <a:hueOff val="0"/>
                              <a:satOff val="0"/>
                              <a:lumOff val="0"/>
                              <a:alphaOff val="0"/>
                            </a:schemeClr>
                          </a:lnRef>
                          <a:fillRef idx="1">
                            <a:schemeClr val="accent1">
                              <a:shade val="50000"/>
                              <a:hueOff val="240958"/>
                              <a:satOff val="-5040"/>
                              <a:lumOff val="28042"/>
                              <a:alphaOff val="0"/>
                            </a:schemeClr>
                          </a:fillRef>
                          <a:effectRef idx="0">
                            <a:schemeClr val="accent1">
                              <a:shade val="50000"/>
                              <a:hueOff val="240958"/>
                              <a:satOff val="-5040"/>
                              <a:lumOff val="28042"/>
                              <a:alphaOff val="0"/>
                            </a:schemeClr>
                          </a:effectRef>
                          <a:fontRef idx="minor">
                            <a:schemeClr val="lt1"/>
                          </a:fontRef>
                        </wps:style>
                        <wps:bodyPr/>
                      </wps:wsp>
                      <wps:wsp>
                        <wps:cNvPr id="58" name="Forme libre 58"/>
                        <wps:cNvSpPr/>
                        <wps:spPr>
                          <a:xfrm>
                            <a:off x="434569" y="1836927"/>
                            <a:ext cx="1086973" cy="543356"/>
                          </a:xfrm>
                          <a:custGeom>
                            <a:avLst/>
                            <a:gdLst>
                              <a:gd name="connsiteX0" fmla="*/ 0 w 1086973"/>
                              <a:gd name="connsiteY0" fmla="*/ 0 h 543356"/>
                              <a:gd name="connsiteX1" fmla="*/ 1086973 w 1086973"/>
                              <a:gd name="connsiteY1" fmla="*/ 0 h 543356"/>
                              <a:gd name="connsiteX2" fmla="*/ 1086973 w 1086973"/>
                              <a:gd name="connsiteY2" fmla="*/ 543356 h 543356"/>
                              <a:gd name="connsiteX3" fmla="*/ 0 w 1086973"/>
                              <a:gd name="connsiteY3" fmla="*/ 543356 h 543356"/>
                              <a:gd name="connsiteX4" fmla="*/ 0 w 1086973"/>
                              <a:gd name="connsiteY4" fmla="*/ 0 h 54335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86973" h="543356">
                                <a:moveTo>
                                  <a:pt x="0" y="0"/>
                                </a:moveTo>
                                <a:lnTo>
                                  <a:pt x="1086973" y="0"/>
                                </a:lnTo>
                                <a:lnTo>
                                  <a:pt x="1086973" y="543356"/>
                                </a:lnTo>
                                <a:lnTo>
                                  <a:pt x="0" y="543356"/>
                                </a:lnTo>
                                <a:lnTo>
                                  <a:pt x="0" y="0"/>
                                </a:lnTo>
                                <a:close/>
                              </a:path>
                            </a:pathLst>
                          </a:custGeom>
                        </wps:spPr>
                        <wps:style>
                          <a:lnRef idx="0">
                            <a:schemeClr val="dk1">
                              <a:alpha val="0"/>
                              <a:hueOff val="0"/>
                              <a:satOff val="0"/>
                              <a:lumOff val="0"/>
                              <a:alphaOff val="0"/>
                            </a:schemeClr>
                          </a:lnRef>
                          <a:fillRef idx="0">
                            <a:schemeClr val="lt1">
                              <a:alpha val="0"/>
                              <a:hueOff val="0"/>
                              <a:satOff val="0"/>
                              <a:lumOff val="0"/>
                              <a:alphaOff val="0"/>
                            </a:schemeClr>
                          </a:fillRef>
                          <a:effectRef idx="0">
                            <a:schemeClr val="lt1">
                              <a:alpha val="0"/>
                              <a:hueOff val="0"/>
                              <a:satOff val="0"/>
                              <a:lumOff val="0"/>
                              <a:alphaOff val="0"/>
                            </a:schemeClr>
                          </a:effectRef>
                          <a:fontRef idx="minor">
                            <a:schemeClr val="tx1">
                              <a:hueOff val="0"/>
                              <a:satOff val="0"/>
                              <a:lumOff val="0"/>
                              <a:alphaOff val="0"/>
                            </a:schemeClr>
                          </a:fontRef>
                        </wps:style>
                        <wps:bodyPr spcFirstLastPara="0" vert="horz" wrap="square" lIns="19050" tIns="19050" rIns="19050" bIns="19050" numCol="1" spcCol="1270" anchor="ctr" anchorCtr="0">
                          <a:noAutofit/>
                        </wps:bodyPr>
                      </wps:wsp>
                      <wps:wsp>
                        <wps:cNvPr id="59" name="Arc plein 59"/>
                        <wps:cNvSpPr/>
                        <wps:spPr>
                          <a:xfrm>
                            <a:off x="682527" y="2382723"/>
                            <a:ext cx="1680603" cy="1681276"/>
                          </a:xfrm>
                          <a:prstGeom prst="blockArc">
                            <a:avLst>
                              <a:gd name="adj1" fmla="val 13500000"/>
                              <a:gd name="adj2" fmla="val 10800000"/>
                              <a:gd name="adj3" fmla="val 12740"/>
                            </a:avLst>
                          </a:prstGeom>
                          <a:solidFill>
                            <a:schemeClr val="accent6">
                              <a:lumMod val="60000"/>
                              <a:lumOff val="40000"/>
                            </a:schemeClr>
                          </a:solidFill>
                        </wps:spPr>
                        <wps:style>
                          <a:lnRef idx="2">
                            <a:schemeClr val="lt1">
                              <a:hueOff val="0"/>
                              <a:satOff val="0"/>
                              <a:lumOff val="0"/>
                              <a:alphaOff val="0"/>
                            </a:schemeClr>
                          </a:lnRef>
                          <a:fillRef idx="1">
                            <a:schemeClr val="accent1">
                              <a:shade val="50000"/>
                              <a:hueOff val="240958"/>
                              <a:satOff val="-5040"/>
                              <a:lumOff val="28042"/>
                              <a:alphaOff val="0"/>
                            </a:schemeClr>
                          </a:fillRef>
                          <a:effectRef idx="0">
                            <a:schemeClr val="accent1">
                              <a:shade val="50000"/>
                              <a:hueOff val="240958"/>
                              <a:satOff val="-5040"/>
                              <a:lumOff val="28042"/>
                              <a:alphaOff val="0"/>
                            </a:schemeClr>
                          </a:effectRef>
                          <a:fontRef idx="minor">
                            <a:schemeClr val="lt1"/>
                          </a:fontRef>
                        </wps:style>
                        <wps:bodyPr/>
                      </wps:wsp>
                      <wps:wsp>
                        <wps:cNvPr id="60" name="Forme libre 60"/>
                        <wps:cNvSpPr/>
                        <wps:spPr>
                          <a:xfrm>
                            <a:off x="978240" y="2969158"/>
                            <a:ext cx="1086973" cy="543356"/>
                          </a:xfrm>
                          <a:custGeom>
                            <a:avLst/>
                            <a:gdLst>
                              <a:gd name="connsiteX0" fmla="*/ 0 w 1086973"/>
                              <a:gd name="connsiteY0" fmla="*/ 0 h 543356"/>
                              <a:gd name="connsiteX1" fmla="*/ 1086973 w 1086973"/>
                              <a:gd name="connsiteY1" fmla="*/ 0 h 543356"/>
                              <a:gd name="connsiteX2" fmla="*/ 1086973 w 1086973"/>
                              <a:gd name="connsiteY2" fmla="*/ 543356 h 543356"/>
                              <a:gd name="connsiteX3" fmla="*/ 0 w 1086973"/>
                              <a:gd name="connsiteY3" fmla="*/ 543356 h 543356"/>
                              <a:gd name="connsiteX4" fmla="*/ 0 w 1086973"/>
                              <a:gd name="connsiteY4" fmla="*/ 0 h 54335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86973" h="543356">
                                <a:moveTo>
                                  <a:pt x="0" y="0"/>
                                </a:moveTo>
                                <a:lnTo>
                                  <a:pt x="1086973" y="0"/>
                                </a:lnTo>
                                <a:lnTo>
                                  <a:pt x="1086973" y="543356"/>
                                </a:lnTo>
                                <a:lnTo>
                                  <a:pt x="0" y="543356"/>
                                </a:lnTo>
                                <a:lnTo>
                                  <a:pt x="0" y="0"/>
                                </a:lnTo>
                                <a:close/>
                              </a:path>
                            </a:pathLst>
                          </a:custGeom>
                        </wps:spPr>
                        <wps:style>
                          <a:lnRef idx="0">
                            <a:schemeClr val="dk1">
                              <a:alpha val="0"/>
                              <a:hueOff val="0"/>
                              <a:satOff val="0"/>
                              <a:lumOff val="0"/>
                              <a:alphaOff val="0"/>
                            </a:schemeClr>
                          </a:lnRef>
                          <a:fillRef idx="0">
                            <a:schemeClr val="lt1">
                              <a:alpha val="0"/>
                              <a:hueOff val="0"/>
                              <a:satOff val="0"/>
                              <a:lumOff val="0"/>
                              <a:alphaOff val="0"/>
                            </a:schemeClr>
                          </a:fillRef>
                          <a:effectRef idx="0">
                            <a:schemeClr val="lt1">
                              <a:alpha val="0"/>
                              <a:hueOff val="0"/>
                              <a:satOff val="0"/>
                              <a:lumOff val="0"/>
                              <a:alphaOff val="0"/>
                            </a:schemeClr>
                          </a:effectRef>
                          <a:fontRef idx="minor">
                            <a:schemeClr val="tx1">
                              <a:hueOff val="0"/>
                              <a:satOff val="0"/>
                              <a:lumOff val="0"/>
                              <a:alphaOff val="0"/>
                            </a:schemeClr>
                          </a:fontRef>
                        </wps:style>
                        <wps:bodyPr spcFirstLastPara="0" vert="horz" wrap="square" lIns="19050" tIns="19050" rIns="19050" bIns="190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04E77D68" id="Groupe 16" o:spid="_x0000_s1026" style="position:absolute;margin-left:255.5pt;margin-top:-47.95pt;width:54.8pt;height:89.15pt;z-index:251665408;mso-width-relative:margin;mso-height-relative:margin" coordsize="24994,40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">
                <o:lock v:ext="edit" aspectratio="t"/>
                <v:shape id="Flèche en arc 55" o:spid="_x0000_s1027" style="position:absolute;left:5433;width:19561;height:19564;visibility:visible;mso-wrap-style:square;v-text-anchor:top" coordsize="1956111,1956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" path="m137123,978205v,-440814,340281,-806842,779852,-838859c1356563,107327,1746285,420207,1810120,856390v63830,436150,-219837,847600,-650116,942973l1150725,1930792,926382,1710072r258785,-267093l1176031,1572375v303442,-101154,481886,-414800,413844,-727404c1521823,532321,1229100,321255,911040,355502,593004,389746,351905,658255,351905,978204r-214782,1xe" fillcolor="#4472c4 [3208]" strokecolor="white [3201]" strokeweight="1pt">
                  <v:stroke joinstyle="miter"/>
                  <v:path arrowok="t" o:connecttype="custom" o:connectlocs="137123,978205;916975,139346;1810120,856390;1160004,1799363;1150725,1930792;926382,1710072;1185167,1442979;1176031,1572375;1589875,844971;911040,355502;351905,978204;137123,978205" o:connectangles="0,0,0,0,0,0,0,0,0,0,0,0"/>
                </v:shape>
                <v:shape id="Forme libre 56" o:spid="_x0000_s1028" style="position:absolute;left:9756;top:7063;width:10870;height:5433;visibility:visible;mso-wrap-style:square;v-text-anchor:middle" coordsize="1086973,543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" path="m,l1086973,r,543356l,543356,,xe" filled="f" stroked="f">
                  <v:path arrowok="t" o:connecttype="custom" o:connectlocs="0,0;1086973,0;1086973,543356;0,543356;0,0" o:connectangles="0,0,0,0,0"/>
                </v:shape>
                <v:shape id="Forme 57" o:spid="_x0000_s1029" style="position:absolute;top:11241;width:19561;height:19564;visibility:visible;mso-wrap-style:square;v-text-anchor:top" coordsize="1956111,1956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" path="m1572737,383523l1420864,535396c1237949,352394,961348,300756,724752,405441,488220,510097,340360,749449,352608,1007861v12248,258421,182092,482715,427473,564514l770944,1442979r258785,267093l805386,1930792r-9280,-131430c446566,1721885,184398,1431554,142815,1075894,101234,720256,289330,377277,611534,221216,933808,65121,1319562,130259,1572737,383523xe" fillcolor="#002060" strokecolor="white [3201]" strokeweight="1pt">
                  <v:stroke joinstyle="miter"/>
                  <v:path arrowok="t" o:connecttype="custom" o:connectlocs="1572737,383523;1420864,535396;724752,405441;352608,1007861;780081,1572375;770944,1442979;1029729,1710072;805386,1930792;796106,1799362;142815,1075894;611534,221216;1572737,383523" o:connectangles="0,0,0,0,0,0,0,0,0,0,0,0"/>
                </v:shape>
                <v:shape id="Forme libre 58" o:spid="_x0000_s1030" style="position:absolute;left:4345;top:18369;width:10870;height:5433;visibility:visible;mso-wrap-style:square;v-text-anchor:middle" coordsize="1086973,543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" path="m,l1086973,r,543356l,543356,,xe" filled="f" stroked="f">
                  <v:path arrowok="t" o:connecttype="custom" o:connectlocs="0,0;1086973,0;1086973,543356;0,543356;0,0" o:connectangles="0,0,0,0,0"/>
                </v:shape>
                <v:shape id="Arc plein 59" o:spid="_x0000_s1031" style="position:absolute;left:6825;top:23827;width:16806;height:16812;visibility:visible;mso-wrap-style:square;v-text-anchor:top" coordsize="1680603,1681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" path="m246000,246336c529499,-37390,973893,-81179,1307278,141759v333198,222814,462728,650022,309407,1020467c1463298,1532830,1069549,1743394,676304,1665110,283150,1586844,,1241660,,840637r214109,1c214109,1139515,425104,1396778,718075,1455116v293062,58356,586503,-98592,700800,-374825c1533106,804216,1436593,485850,1188326,319785,939872,153595,608669,186237,397399,397734l246000,246336xe" fillcolor="#a8d08d [1945]" strokecolor="white [3201]" strokeweight="1pt">
                  <v:stroke joinstyle="miter"/>
                  <v:path arrowok="t" o:connecttype="custom" o:connectlocs="246000,246336;1307278,141759;1616685,1162226;676304,1665110;0,840637;214109,840638;718075,1455116;1418875,1080291;1188326,319785;397399,397734;246000,246336" o:connectangles="0,0,0,0,0,0,0,0,0,0,0"/>
                </v:shape>
                <v:shape id="Forme libre 60" o:spid="_x0000_s1032" style="position:absolute;left:9782;top:29691;width:10870;height:5434;visibility:visible;mso-wrap-style:square;v-text-anchor:middle" coordsize="1086973,543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" path="m,l1086973,r,543356l,543356,,xe" filled="f" stroked="f">
                  <v:path arrowok="t" o:connecttype="custom" o:connectlocs="0,0;1086973,0;1086973,543356;0,543356;0,0" o:connectangles="0,0,0,0,0"/>
                </v:shape>
              </v:group>
            </w:pict>
          </mc:Fallback>
        </mc:AlternateContent>
      </w:r>
    </w:p>
    <w:p w:rsidR="00BB66AE" w:rsidRDefault="00BB66AE" w:rsidP="00BB66AE">
      <w:pPr>
        <w:rPr>
          <w:b/>
        </w:rPr>
      </w:pPr>
    </w:p>
    <w:p w:rsidR="00BB66AE" w:rsidRDefault="00BB66AE" w:rsidP="00BB66AE">
      <w:pPr>
        <w:rPr>
          <w:b/>
        </w:rPr>
      </w:pPr>
    </w:p>
    <w:p w:rsidR="00BB66AE" w:rsidRDefault="00BB66AE" w:rsidP="00BB66AE">
      <w:pPr>
        <w:rPr>
          <w:b/>
        </w:rPr>
      </w:pPr>
      <w:r>
        <w:rPr>
          <w:noProof/>
          <w:lang w:eastAsia="fr-FR"/>
        </w:rPr>
        <mc:AlternateContent>
          <mc:Choice Requires="wps">
            <w:drawing>
              <wp:anchor distT="0" distB="0" distL="114300" distR="114300" simplePos="0" relativeHeight="251661312" behindDoc="0" locked="0" layoutInCell="1" allowOverlap="1" wp14:anchorId="2B833387" wp14:editId="635C901E">
                <wp:simplePos x="0" y="0"/>
                <wp:positionH relativeFrom="margin">
                  <wp:posOffset>-487045</wp:posOffset>
                </wp:positionH>
                <wp:positionV relativeFrom="paragraph">
                  <wp:posOffset>267970</wp:posOffset>
                </wp:positionV>
                <wp:extent cx="4935220" cy="738505"/>
                <wp:effectExtent l="0" t="0" r="0" b="4445"/>
                <wp:wrapNone/>
                <wp:docPr id="33"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35220" cy="738505"/>
                        </a:xfrm>
                        <a:prstGeom prst="rect">
                          <a:avLst/>
                        </a:prstGeom>
                        <a:noFill/>
                        <a:ln>
                          <a:noFill/>
                        </a:ln>
                        <a:effectLst/>
                      </wps:spPr>
                      <wps:txbx>
                        <w:txbxContent>
                          <w:p w:rsidR="00BB66AE" w:rsidRPr="00603D51" w:rsidRDefault="00BB66AE" w:rsidP="00BB66AE">
                            <w:pPr>
                              <w:pStyle w:val="Style1"/>
                              <w:rPr>
                                <w:b/>
                                <w:color w:val="003366"/>
                                <w:sz w:val="40"/>
                                <w:szCs w:val="60"/>
                                <w:lang w:bidi="fr-FR"/>
                              </w:rPr>
                            </w:pPr>
                            <w:r w:rsidRPr="00603D51">
                              <w:rPr>
                                <w:b/>
                                <w:color w:val="003366"/>
                                <w:sz w:val="40"/>
                                <w:szCs w:val="60"/>
                                <w:lang w:bidi="fr-FR"/>
                              </w:rPr>
                              <w:t>Livret de sécurité du prestataire</w:t>
                            </w:r>
                          </w:p>
                          <w:p w:rsidR="00BB66AE" w:rsidRPr="00603D51" w:rsidRDefault="00BB66AE" w:rsidP="00BB66AE">
                            <w:pPr>
                              <w:pStyle w:val="Style1"/>
                              <w:rPr>
                                <w:color w:val="003366"/>
                                <w:sz w:val="28"/>
                                <w:szCs w:val="60"/>
                              </w:rPr>
                            </w:pPr>
                            <w:r>
                              <w:rPr>
                                <w:color w:val="003366"/>
                                <w:sz w:val="28"/>
                                <w:szCs w:val="60"/>
                                <w:lang w:bidi="fr-FR"/>
                              </w:rPr>
                              <w:t xml:space="preserve"> Des </w:t>
                            </w:r>
                            <w:r w:rsidR="00C57C09">
                              <w:rPr>
                                <w:color w:val="003366"/>
                                <w:sz w:val="28"/>
                                <w:szCs w:val="60"/>
                                <w:lang w:bidi="fr-FR"/>
                              </w:rPr>
                              <w:t>OSS</w:t>
                            </w:r>
                            <w:r>
                              <w:rPr>
                                <w:color w:val="003366"/>
                                <w:sz w:val="28"/>
                                <w:szCs w:val="60"/>
                                <w:lang w:bidi="fr-FR"/>
                              </w:rPr>
                              <w:t xml:space="preserve"> de la région Occitanie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B833387" id="_x0000_t202" coordsize="21600,21600" o:spt="202" path="m,l,21600r21600,l21600,xe">
                <v:stroke joinstyle="miter"/>
                <v:path gradientshapeok="t" o:connecttype="rect"/>
              </v:shapetype>
              <v:shape id="Zone de texte 24" o:spid="_x0000_s1026" type="#_x0000_t202" style="position:absolute;margin-left:-38.35pt;margin-top:21.1pt;width:388.6pt;height:58.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" filled="f" stroked="f">
                <v:path arrowok="t"/>
                <v:textbox>
                  <w:txbxContent>
                    <w:p w:rsidR="00BB66AE" w:rsidRPr="00603D51" w:rsidRDefault="00BB66AE" w:rsidP="00BB66AE">
                      <w:pPr>
                        <w:pStyle w:val="Style1"/>
                        <w:rPr>
                          <w:b/>
                          <w:color w:val="003366"/>
                          <w:sz w:val="40"/>
                          <w:szCs w:val="60"/>
                          <w:lang w:bidi="fr-FR"/>
                        </w:rPr>
                      </w:pPr>
                      <w:r w:rsidRPr="00603D51">
                        <w:rPr>
                          <w:b/>
                          <w:color w:val="003366"/>
                          <w:sz w:val="40"/>
                          <w:szCs w:val="60"/>
                          <w:lang w:bidi="fr-FR"/>
                        </w:rPr>
                        <w:t>Livret de sécurité du prestataire</w:t>
                      </w:r>
                    </w:p>
                    <w:p w:rsidR="00BB66AE" w:rsidRPr="00603D51" w:rsidRDefault="00BB66AE" w:rsidP="00BB66AE">
                      <w:pPr>
                        <w:pStyle w:val="Style1"/>
                        <w:rPr>
                          <w:color w:val="003366"/>
                          <w:sz w:val="28"/>
                          <w:szCs w:val="60"/>
                        </w:rPr>
                      </w:pPr>
                      <w:r>
                        <w:rPr>
                          <w:color w:val="003366"/>
                          <w:sz w:val="28"/>
                          <w:szCs w:val="60"/>
                          <w:lang w:bidi="fr-FR"/>
                        </w:rPr>
                        <w:t xml:space="preserve"> Des </w:t>
                      </w:r>
                      <w:r w:rsidR="00C57C09">
                        <w:rPr>
                          <w:color w:val="003366"/>
                          <w:sz w:val="28"/>
                          <w:szCs w:val="60"/>
                          <w:lang w:bidi="fr-FR"/>
                        </w:rPr>
                        <w:t>OSS</w:t>
                      </w:r>
                      <w:r>
                        <w:rPr>
                          <w:color w:val="003366"/>
                          <w:sz w:val="28"/>
                          <w:szCs w:val="60"/>
                          <w:lang w:bidi="fr-FR"/>
                        </w:rPr>
                        <w:t xml:space="preserve"> de la région Occitanie</w:t>
                      </w:r>
                    </w:p>
                  </w:txbxContent>
                </v:textbox>
                <w10:wrap anchorx="margin"/>
              </v:shape>
            </w:pict>
          </mc:Fallback>
        </mc:AlternateContent>
      </w:r>
    </w:p>
    <w:p w:rsidR="00BB66AE" w:rsidRDefault="00BB66AE" w:rsidP="00BB66AE">
      <w:pPr>
        <w:rPr>
          <w:b/>
        </w:rPr>
      </w:pPr>
    </w:p>
    <w:p w:rsidR="00BB66AE" w:rsidRDefault="00BB66AE" w:rsidP="00BB66AE">
      <w:pPr>
        <w:rPr>
          <w:b/>
        </w:rPr>
      </w:pPr>
    </w:p>
    <w:p w:rsidR="00BB66AE" w:rsidRDefault="00BB66AE" w:rsidP="00BB66AE">
      <w:pPr>
        <w:rPr>
          <w:b/>
        </w:rPr>
      </w:pPr>
      <w:r w:rsidRPr="00603D51">
        <w:rPr>
          <w:noProof/>
          <w:color w:val="336699"/>
          <w:lang w:eastAsia="fr-FR"/>
        </w:rPr>
        <mc:AlternateContent>
          <mc:Choice Requires="wps">
            <w:drawing>
              <wp:anchor distT="0" distB="0" distL="114300" distR="114300" simplePos="0" relativeHeight="251659264" behindDoc="0" locked="0" layoutInCell="1" allowOverlap="1" wp14:anchorId="7111B313" wp14:editId="4F0FDA7C">
                <wp:simplePos x="0" y="0"/>
                <wp:positionH relativeFrom="margin">
                  <wp:align>center</wp:align>
                </wp:positionH>
                <wp:positionV relativeFrom="paragraph">
                  <wp:posOffset>151196</wp:posOffset>
                </wp:positionV>
                <wp:extent cx="2419200" cy="36000"/>
                <wp:effectExtent l="0" t="0" r="635" b="2540"/>
                <wp:wrapNone/>
                <wp:docPr id="34" name="Rectangle 18" descr="Titre : Lig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200" cy="36000"/>
                        </a:xfrm>
                        <a:prstGeom prst="rect">
                          <a:avLst/>
                        </a:prstGeom>
                        <a:solidFill>
                          <a:srgbClr val="003366"/>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01537EC" id="Rectangle 18" o:spid="_x0000_s1026" alt="Titre : Ligne" style="position:absolute;margin-left:0;margin-top:11.9pt;width:190.5pt;height:2.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" fillcolor="#036" stroked="f">
                <w10:wrap anchorx="margin"/>
              </v:rect>
            </w:pict>
          </mc:Fallback>
        </mc:AlternateContent>
      </w:r>
    </w:p>
    <w:p w:rsidR="00BB66AE" w:rsidRDefault="00BB66AE" w:rsidP="00BB66AE">
      <w:pPr>
        <w:rPr>
          <w:b/>
        </w:rPr>
      </w:pPr>
      <w:r>
        <w:rPr>
          <w:noProof/>
          <w:lang w:eastAsia="fr-FR"/>
        </w:rPr>
        <mc:AlternateContent>
          <mc:Choice Requires="wps">
            <w:drawing>
              <wp:anchor distT="0" distB="0" distL="114300" distR="114300" simplePos="0" relativeHeight="251662336" behindDoc="0" locked="0" layoutInCell="1" allowOverlap="1" wp14:anchorId="2E3DA72E" wp14:editId="0E436B47">
                <wp:simplePos x="0" y="0"/>
                <wp:positionH relativeFrom="margin">
                  <wp:align>center</wp:align>
                </wp:positionH>
                <wp:positionV relativeFrom="paragraph">
                  <wp:posOffset>46990</wp:posOffset>
                </wp:positionV>
                <wp:extent cx="3320889" cy="352425"/>
                <wp:effectExtent l="0" t="0" r="0" b="9525"/>
                <wp:wrapNone/>
                <wp:docPr id="32"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20889" cy="352425"/>
                        </a:xfrm>
                        <a:prstGeom prst="rect">
                          <a:avLst/>
                        </a:prstGeom>
                        <a:noFill/>
                        <a:ln>
                          <a:noFill/>
                        </a:ln>
                        <a:effectLst/>
                      </wps:spPr>
                      <wps:txbx>
                        <w:txbxContent>
                          <w:p w:rsidR="00BB66AE" w:rsidRPr="00D13855" w:rsidRDefault="00BB66AE" w:rsidP="00BB66AE">
                            <w:pPr>
                              <w:pStyle w:val="Sous-titre"/>
                              <w:spacing w:after="0"/>
                              <w:jc w:val="center"/>
                              <w:rPr>
                                <w:color w:val="538135" w:themeColor="accent6" w:themeShade="BF"/>
                                <w:sz w:val="24"/>
                              </w:rPr>
                            </w:pPr>
                            <w:r w:rsidRPr="00D13855">
                              <w:rPr>
                                <w:color w:val="538135" w:themeColor="accent6" w:themeShade="BF"/>
                                <w:sz w:val="24"/>
                                <w:lang w:bidi="fr-FR"/>
                              </w:rPr>
                              <w:t>Sécurité du système d’Information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E3DA72E" id="Zone de texte 25" o:spid="_x0000_s1027" type="#_x0000_t202" style="position:absolute;margin-left:0;margin-top:3.7pt;width:261.5pt;height:27.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" filled="f" stroked="f">
                <v:path arrowok="t"/>
                <v:textbox>
                  <w:txbxContent>
                    <w:p w:rsidR="00BB66AE" w:rsidRPr="00D13855" w:rsidRDefault="00BB66AE" w:rsidP="00BB66AE">
                      <w:pPr>
                        <w:pStyle w:val="Sous-titre"/>
                        <w:spacing w:after="0"/>
                        <w:jc w:val="center"/>
                        <w:rPr>
                          <w:color w:val="538135" w:themeColor="accent6" w:themeShade="BF"/>
                          <w:sz w:val="24"/>
                        </w:rPr>
                      </w:pPr>
                      <w:r w:rsidRPr="00D13855">
                        <w:rPr>
                          <w:color w:val="538135" w:themeColor="accent6" w:themeShade="BF"/>
                          <w:sz w:val="24"/>
                          <w:lang w:bidi="fr-FR"/>
                        </w:rPr>
                        <w:t>Sécurité du système d’Information</w:t>
                      </w:r>
                    </w:p>
                  </w:txbxContent>
                </v:textbox>
                <w10:wrap anchorx="margin"/>
              </v:shape>
            </w:pict>
          </mc:Fallback>
        </mc:AlternateContent>
      </w:r>
    </w:p>
    <w:p w:rsidR="00BB66AE" w:rsidRDefault="00BB66AE" w:rsidP="00BB66AE">
      <w:pPr>
        <w:rPr>
          <w:b/>
        </w:rPr>
      </w:pPr>
    </w:p>
    <w:p w:rsidR="00BB66AE" w:rsidRDefault="00BB66AE" w:rsidP="00BB66AE">
      <w:pPr>
        <w:rPr>
          <w:b/>
        </w:rPr>
      </w:pPr>
      <w:r>
        <w:rPr>
          <w:noProof/>
          <w:lang w:eastAsia="fr-FR"/>
        </w:rPr>
        <mc:AlternateContent>
          <mc:Choice Requires="wps">
            <w:drawing>
              <wp:anchor distT="0" distB="0" distL="114300" distR="114300" simplePos="0" relativeHeight="251663360" behindDoc="0" locked="0" layoutInCell="1" allowOverlap="1" wp14:anchorId="4B7734EB" wp14:editId="37360911">
                <wp:simplePos x="0" y="0"/>
                <wp:positionH relativeFrom="margin">
                  <wp:align>center</wp:align>
                </wp:positionH>
                <wp:positionV relativeFrom="paragraph">
                  <wp:posOffset>84455</wp:posOffset>
                </wp:positionV>
                <wp:extent cx="5343525" cy="844550"/>
                <wp:effectExtent l="0" t="0" r="0" b="0"/>
                <wp:wrapNone/>
                <wp:docPr id="31" name="Zone de text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43525" cy="844550"/>
                        </a:xfrm>
                        <a:prstGeom prst="rect">
                          <a:avLst/>
                        </a:prstGeom>
                        <a:noFill/>
                        <a:ln>
                          <a:noFill/>
                        </a:ln>
                        <a:effectLst/>
                      </wps:spPr>
                      <wps:txbx>
                        <w:txbxContent>
                          <w:p w:rsidR="00BB66AE" w:rsidRPr="00603D51" w:rsidRDefault="00BB66AE" w:rsidP="00BB66AE">
                            <w:pPr>
                              <w:spacing w:after="0" w:line="240" w:lineRule="auto"/>
                              <w:jc w:val="center"/>
                              <w:rPr>
                                <w:b/>
                                <w:color w:val="003366"/>
                                <w:sz w:val="20"/>
                                <w:lang w:bidi="fr-FR"/>
                              </w:rPr>
                            </w:pPr>
                            <w:r w:rsidRPr="00603D51">
                              <w:rPr>
                                <w:b/>
                                <w:color w:val="003366"/>
                                <w:sz w:val="20"/>
                                <w:lang w:bidi="fr-FR"/>
                              </w:rPr>
                              <w:t>Votre société s’est engagée par contrat</w:t>
                            </w:r>
                          </w:p>
                          <w:p w:rsidR="00BB66AE" w:rsidRPr="00603D51" w:rsidRDefault="00BB66AE" w:rsidP="00BB66AE">
                            <w:pPr>
                              <w:shd w:val="clear" w:color="auto" w:fill="FFFFFF" w:themeFill="background1"/>
                              <w:spacing w:after="0" w:line="240" w:lineRule="auto"/>
                              <w:jc w:val="center"/>
                              <w:rPr>
                                <w:color w:val="538135" w:themeColor="accent6" w:themeShade="BF"/>
                                <w:sz w:val="20"/>
                                <w:lang w:bidi="fr-FR"/>
                              </w:rPr>
                            </w:pPr>
                            <w:r w:rsidRPr="00603D51">
                              <w:rPr>
                                <w:color w:val="538135" w:themeColor="accent6" w:themeShade="BF"/>
                                <w:sz w:val="20"/>
                                <w:lang w:bidi="fr-FR"/>
                              </w:rPr>
                              <w:t xml:space="preserve"> </w:t>
                            </w:r>
                            <w:proofErr w:type="gramStart"/>
                            <w:r w:rsidRPr="00603D51">
                              <w:rPr>
                                <w:color w:val="538135" w:themeColor="accent6" w:themeShade="BF"/>
                                <w:sz w:val="20"/>
                                <w:lang w:bidi="fr-FR"/>
                              </w:rPr>
                              <w:t>à</w:t>
                            </w:r>
                            <w:proofErr w:type="gramEnd"/>
                            <w:r w:rsidRPr="00603D51">
                              <w:rPr>
                                <w:color w:val="538135" w:themeColor="accent6" w:themeShade="BF"/>
                                <w:sz w:val="20"/>
                                <w:lang w:bidi="fr-FR"/>
                              </w:rPr>
                              <w:t xml:space="preserve"> faire respecter par ses salariés et sous-traitants les consignes de sécurité et les clauses de confidentialité applicables dans notre organisme. Avant de démarrer votre prestation, vous devez en prendre connaissance.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B7734EB" id="Zone de texte 26" o:spid="_x0000_s1028" type="#_x0000_t202" style="position:absolute;margin-left:0;margin-top:6.65pt;width:420.75pt;height:66.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" filled="f" stroked="f">
                <v:path arrowok="t"/>
                <v:textbox>
                  <w:txbxContent>
                    <w:p w:rsidR="00BB66AE" w:rsidRPr="00603D51" w:rsidRDefault="00BB66AE" w:rsidP="00BB66AE">
                      <w:pPr>
                        <w:spacing w:after="0" w:line="240" w:lineRule="auto"/>
                        <w:jc w:val="center"/>
                        <w:rPr>
                          <w:b/>
                          <w:color w:val="003366"/>
                          <w:sz w:val="20"/>
                          <w:lang w:bidi="fr-FR"/>
                        </w:rPr>
                      </w:pPr>
                      <w:r w:rsidRPr="00603D51">
                        <w:rPr>
                          <w:b/>
                          <w:color w:val="003366"/>
                          <w:sz w:val="20"/>
                          <w:lang w:bidi="fr-FR"/>
                        </w:rPr>
                        <w:t>Votre société s’est engagée par contrat</w:t>
                      </w:r>
                    </w:p>
                    <w:p w:rsidR="00BB66AE" w:rsidRPr="00603D51" w:rsidRDefault="00BB66AE" w:rsidP="00BB66AE">
                      <w:pPr>
                        <w:shd w:val="clear" w:color="auto" w:fill="FFFFFF" w:themeFill="background1"/>
                        <w:spacing w:after="0" w:line="240" w:lineRule="auto"/>
                        <w:jc w:val="center"/>
                        <w:rPr>
                          <w:color w:val="538135" w:themeColor="accent6" w:themeShade="BF"/>
                          <w:sz w:val="20"/>
                          <w:lang w:bidi="fr-FR"/>
                        </w:rPr>
                      </w:pPr>
                      <w:r w:rsidRPr="00603D51">
                        <w:rPr>
                          <w:color w:val="538135" w:themeColor="accent6" w:themeShade="BF"/>
                          <w:sz w:val="20"/>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v:textbox>
                <w10:wrap anchorx="margin"/>
              </v:shape>
            </w:pict>
          </mc:Fallback>
        </mc:AlternateContent>
      </w:r>
    </w:p>
    <w:tbl>
      <w:tblPr>
        <w:tblW w:w="11070" w:type="dxa"/>
        <w:tblInd w:w="-630" w:type="dxa"/>
        <w:tblLayout w:type="fixed"/>
        <w:tblLook w:val="04A0" w:firstRow="1" w:lastRow="0" w:firstColumn="1" w:lastColumn="0" w:noHBand="0" w:noVBand="1"/>
      </w:tblPr>
      <w:tblGrid>
        <w:gridCol w:w="7814"/>
        <w:gridCol w:w="236"/>
        <w:gridCol w:w="3020"/>
      </w:tblGrid>
      <w:tr w:rsidR="00BB66AE" w:rsidRPr="004C047A" w:rsidTr="002D3CC3">
        <w:trPr>
          <w:trHeight w:val="186"/>
        </w:trPr>
        <w:tc>
          <w:tcPr>
            <w:tcW w:w="7814" w:type="dxa"/>
            <w:vMerge w:val="restart"/>
            <w:shd w:val="clear" w:color="auto" w:fill="auto"/>
            <w:vAlign w:val="bottom"/>
          </w:tcPr>
          <w:p w:rsidR="00BB66AE" w:rsidRPr="004C047A" w:rsidRDefault="00BB66AE" w:rsidP="002D3CC3">
            <w:pPr>
              <w:pStyle w:val="Titre"/>
              <w:rPr>
                <w:bCs/>
              </w:rPr>
            </w:pPr>
            <w:r>
              <w:rPr>
                <w:rFonts w:cs="Arial"/>
                <w:b w:val="0"/>
                <w:color w:val="auto"/>
                <w:spacing w:val="0"/>
                <w:kern w:val="0"/>
                <w:sz w:val="22"/>
                <w:szCs w:val="22"/>
              </w:rPr>
              <w:br w:type="page"/>
            </w:r>
            <w:r>
              <w:rPr>
                <w:noProof/>
                <w:lang w:eastAsia="fr-FR"/>
              </w:rPr>
              <w:drawing>
                <wp:anchor distT="0" distB="0" distL="114300" distR="114300" simplePos="0" relativeHeight="251660288" behindDoc="0" locked="0" layoutInCell="1" allowOverlap="1" wp14:anchorId="2F06A805" wp14:editId="2D688F4D">
                  <wp:simplePos x="0" y="0"/>
                  <wp:positionH relativeFrom="column">
                    <wp:posOffset>5012055</wp:posOffset>
                  </wp:positionH>
                  <wp:positionV relativeFrom="paragraph">
                    <wp:posOffset>6760845</wp:posOffset>
                  </wp:positionV>
                  <wp:extent cx="2345690" cy="2715260"/>
                  <wp:effectExtent l="0" t="0" r="0" b="0"/>
                  <wp:wrapNone/>
                  <wp:docPr id="12" name="Graphisme 23" descr="Hexago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sme 23" descr="Hexagon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45690" cy="27152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36" w:type="dxa"/>
            <w:vMerge w:val="restart"/>
            <w:shd w:val="clear" w:color="auto" w:fill="auto"/>
          </w:tcPr>
          <w:p w:rsidR="00BB66AE" w:rsidRPr="004C047A" w:rsidRDefault="00BB66AE" w:rsidP="002D3CC3">
            <w:pPr>
              <w:spacing w:after="0" w:line="240" w:lineRule="auto"/>
              <w:rPr>
                <w:b/>
                <w:bCs/>
              </w:rPr>
            </w:pPr>
          </w:p>
        </w:tc>
        <w:tc>
          <w:tcPr>
            <w:tcW w:w="3020" w:type="dxa"/>
            <w:shd w:val="clear" w:color="auto" w:fill="3F1D5A"/>
            <w:vAlign w:val="center"/>
          </w:tcPr>
          <w:p w:rsidR="00BB66AE" w:rsidRPr="004C047A" w:rsidRDefault="00BB66AE" w:rsidP="002D3CC3">
            <w:pPr>
              <w:spacing w:after="0" w:line="240" w:lineRule="auto"/>
              <w:jc w:val="center"/>
              <w:rPr>
                <w:b/>
                <w:bCs/>
              </w:rPr>
            </w:pPr>
            <w:r>
              <w:rPr>
                <w:noProof/>
                <w:lang w:eastAsia="fr-FR"/>
              </w:rPr>
              <mc:AlternateContent>
                <mc:Choice Requires="wps">
                  <w:drawing>
                    <wp:inline distT="0" distB="0" distL="0" distR="0" wp14:anchorId="1F4E3B64" wp14:editId="17492A92">
                      <wp:extent cx="1802765" cy="543560"/>
                      <wp:effectExtent l="0" t="0" r="0" b="0"/>
                      <wp:docPr id="6"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2765" cy="543560"/>
                              </a:xfrm>
                              <a:prstGeom prst="rect">
                                <a:avLst/>
                              </a:prstGeom>
                              <a:noFill/>
                              <a:ln>
                                <a:noFill/>
                              </a:ln>
                              <a:effectLst/>
                            </wps:spPr>
                            <wps:txbx>
                              <w:txbxContent>
                                <w:p w:rsidR="00BB66AE" w:rsidRDefault="00BB66AE" w:rsidP="00BB66AE">
                                  <w:pPr>
                                    <w:pStyle w:val="Titre1"/>
                                  </w:pPr>
                                  <w:r>
                                    <w:rPr>
                                      <w:lang w:bidi="fr-FR"/>
                                    </w:rPr>
                                    <w:t>[Titre de l’encadré]</w:t>
                                  </w:r>
                                </w:p>
                                <w:p w:rsidR="00BB66AE" w:rsidRPr="004C047A" w:rsidRDefault="00BB66AE" w:rsidP="00BB66AE">
                                  <w:pPr>
                                    <w:jc w:val="center"/>
                                    <w:rPr>
                                      <w:color w:val="F3642C"/>
                                    </w:rPr>
                                  </w:pPr>
                                  <w:r w:rsidRPr="004C047A">
                                    <w:rPr>
                                      <w:color w:val="F3642C"/>
                                      <w:lang w:bidi="fr-FR"/>
                                    </w:rPr>
                                    <w:sym w:font="Symbol" w:char="F0B7"/>
                                  </w:r>
                                  <w:r w:rsidRPr="004C047A">
                                    <w:rPr>
                                      <w:color w:val="F3642C"/>
                                      <w:lang w:bidi="fr-FR"/>
                                    </w:rPr>
                                    <w:t xml:space="preserve"> </w:t>
                                  </w:r>
                                  <w:r w:rsidRPr="004C047A">
                                    <w:rPr>
                                      <w:color w:val="F3642C"/>
                                      <w:lang w:bidi="fr-FR"/>
                                    </w:rPr>
                                    <w:sym w:font="Symbol" w:char="F0B7"/>
                                  </w:r>
                                  <w:r w:rsidRPr="004C047A">
                                    <w:rPr>
                                      <w:color w:val="F3642C"/>
                                      <w:lang w:bidi="fr-FR"/>
                                    </w:rPr>
                                    <w:t xml:space="preserve"> </w:t>
                                  </w:r>
                                  <w:r w:rsidRPr="004C047A">
                                    <w:rPr>
                                      <w:color w:val="F3642C"/>
                                      <w:lang w:bidi="fr-FR"/>
                                    </w:rPr>
                                    <w:sym w:font="Symbol" w:char="F0B7"/>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F4E3B64" id="Zone de texte 1" o:spid="_x0000_s1029" type="#_x0000_t202" style="width:141.95pt;height:4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" filled="f" stroked="f">
                      <v:path arrowok="t"/>
                      <v:textbox>
                        <w:txbxContent>
                          <w:p w:rsidR="00BB66AE" w:rsidRDefault="00BB66AE" w:rsidP="00BB66AE">
                            <w:pPr>
                              <w:pStyle w:val="Titre1"/>
                            </w:pPr>
                            <w:r>
                              <w:rPr>
                                <w:lang w:bidi="fr-FR"/>
                              </w:rPr>
                              <w:t>[Titre de l’encadré]</w:t>
                            </w:r>
                          </w:p>
                          <w:p w:rsidR="00BB66AE" w:rsidRPr="004C047A" w:rsidRDefault="00BB66AE" w:rsidP="00BB66AE">
                            <w:pPr>
                              <w:jc w:val="center"/>
                              <w:rPr>
                                <w:color w:val="F3642C"/>
                              </w:rPr>
                            </w:pPr>
                            <w:r w:rsidRPr="004C047A">
                              <w:rPr>
                                <w:color w:val="F3642C"/>
                                <w:lang w:bidi="fr-FR"/>
                              </w:rPr>
                              <w:sym w:font="Symbol" w:char="F0B7"/>
                            </w:r>
                            <w:r w:rsidRPr="004C047A">
                              <w:rPr>
                                <w:color w:val="F3642C"/>
                                <w:lang w:bidi="fr-FR"/>
                              </w:rPr>
                              <w:t xml:space="preserve"> </w:t>
                            </w:r>
                            <w:r w:rsidRPr="004C047A">
                              <w:rPr>
                                <w:color w:val="F3642C"/>
                                <w:lang w:bidi="fr-FR"/>
                              </w:rPr>
                              <w:sym w:font="Symbol" w:char="F0B7"/>
                            </w:r>
                            <w:r w:rsidRPr="004C047A">
                              <w:rPr>
                                <w:color w:val="F3642C"/>
                                <w:lang w:bidi="fr-FR"/>
                              </w:rPr>
                              <w:t xml:space="preserve"> </w:t>
                            </w:r>
                            <w:r w:rsidRPr="004C047A">
                              <w:rPr>
                                <w:color w:val="F3642C"/>
                                <w:lang w:bidi="fr-FR"/>
                              </w:rPr>
                              <w:sym w:font="Symbol" w:char="F0B7"/>
                            </w:r>
                          </w:p>
                        </w:txbxContent>
                      </v:textbox>
                      <w10:anchorlock/>
                    </v:shape>
                  </w:pict>
                </mc:Fallback>
              </mc:AlternateContent>
            </w:r>
          </w:p>
        </w:tc>
      </w:tr>
      <w:tr w:rsidR="00BB66AE" w:rsidRPr="004C047A" w:rsidTr="002D3CC3">
        <w:trPr>
          <w:trHeight w:val="270"/>
        </w:trPr>
        <w:tc>
          <w:tcPr>
            <w:tcW w:w="7814" w:type="dxa"/>
            <w:vMerge/>
            <w:shd w:val="clear" w:color="auto" w:fill="F2F2F2"/>
          </w:tcPr>
          <w:p w:rsidR="00BB66AE" w:rsidRPr="004C047A" w:rsidRDefault="00BB66AE" w:rsidP="002D3CC3">
            <w:pPr>
              <w:spacing w:after="0" w:line="240" w:lineRule="auto"/>
              <w:rPr>
                <w:b/>
                <w:bCs/>
              </w:rPr>
            </w:pPr>
          </w:p>
        </w:tc>
        <w:tc>
          <w:tcPr>
            <w:tcW w:w="236" w:type="dxa"/>
            <w:vMerge/>
            <w:shd w:val="clear" w:color="auto" w:fill="F2F2F2"/>
          </w:tcPr>
          <w:p w:rsidR="00BB66AE" w:rsidRPr="004C047A" w:rsidRDefault="00BB66AE" w:rsidP="002D3CC3">
            <w:pPr>
              <w:spacing w:after="0" w:line="240" w:lineRule="auto"/>
            </w:pPr>
          </w:p>
        </w:tc>
        <w:tc>
          <w:tcPr>
            <w:tcW w:w="3020" w:type="dxa"/>
            <w:vMerge w:val="restart"/>
            <w:shd w:val="clear" w:color="auto" w:fill="3F1D5A"/>
            <w:vAlign w:val="center"/>
          </w:tcPr>
          <w:p w:rsidR="00BB66AE" w:rsidRPr="004C047A" w:rsidRDefault="00BB66AE" w:rsidP="002D3CC3">
            <w:pPr>
              <w:spacing w:after="0" w:line="240" w:lineRule="auto"/>
              <w:jc w:val="center"/>
            </w:pPr>
            <w:r>
              <w:rPr>
                <w:noProof/>
                <w:lang w:eastAsia="fr-FR"/>
              </w:rPr>
              <mc:AlternateContent>
                <mc:Choice Requires="wps">
                  <w:drawing>
                    <wp:inline distT="0" distB="0" distL="0" distR="0" wp14:anchorId="6CF2E234" wp14:editId="3CDCC373">
                      <wp:extent cx="1771650" cy="7648575"/>
                      <wp:effectExtent l="0" t="0" r="0" b="0"/>
                      <wp:docPr id="5"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1650" cy="7648575"/>
                              </a:xfrm>
                              <a:prstGeom prst="rect">
                                <a:avLst/>
                              </a:prstGeom>
                              <a:noFill/>
                              <a:ln>
                                <a:noFill/>
                              </a:ln>
                              <a:effectLst/>
                            </wps:spPr>
                            <wps:txbx>
                              <w:txbxContent>
                                <w:p w:rsidR="00BB66AE" w:rsidRPr="00426F60" w:rsidRDefault="00BB66AE" w:rsidP="00BB66AE">
                                  <w:pPr>
                                    <w:pStyle w:val="Titre1"/>
                                  </w:pPr>
                                  <w:r w:rsidRPr="00426F60">
                                    <w:rPr>
                                      <w:lang w:bidi="fr-FR"/>
                                    </w:rPr>
                                    <w:t>[Tapez le contenu de l’encadré. Un</w:t>
                                  </w:r>
                                  <w:r>
                                    <w:rPr>
                                      <w:lang w:bidi="fr-FR"/>
                                    </w:rPr>
                                    <w:t> </w:t>
                                  </w:r>
                                  <w:r w:rsidRPr="00426F60">
                                    <w:rPr>
                                      <w:lang w:bidi="fr-FR"/>
                                    </w:rPr>
                                    <w:t>encadré est un</w:t>
                                  </w:r>
                                  <w:r>
                                    <w:rPr>
                                      <w:lang w:bidi="fr-FR"/>
                                    </w:rPr>
                                    <w:t> </w:t>
                                  </w:r>
                                  <w:r w:rsidRPr="00426F60">
                                    <w:rPr>
                                      <w:lang w:bidi="fr-FR"/>
                                    </w:rPr>
                                    <w:t>supplément autonome au</w:t>
                                  </w:r>
                                  <w:r>
                                    <w:rPr>
                                      <w:lang w:bidi="fr-FR"/>
                                    </w:rPr>
                                    <w:t> </w:t>
                                  </w:r>
                                  <w:r w:rsidRPr="00426F60">
                                    <w:rPr>
                                      <w:lang w:bidi="fr-FR"/>
                                    </w:rPr>
                                    <w:t>document principal. Il est souvent soit aligné sur la gauche ou la droite de la page, ou situé en haut ou en bas de celle-ci. Utilisez l’onglet Outils de dessin pour modifier la mise en Forme de la zone de texte de</w:t>
                                  </w:r>
                                  <w:r>
                                    <w:rPr>
                                      <w:lang w:bidi="fr-FR"/>
                                    </w:rPr>
                                    <w:t> </w:t>
                                  </w:r>
                                  <w:r w:rsidRPr="00426F60">
                                    <w:rPr>
                                      <w:lang w:bidi="fr-FR"/>
                                    </w:rPr>
                                    <w:t>l’encadré.</w:t>
                                  </w:r>
                                </w:p>
                                <w:p w:rsidR="00BB66AE" w:rsidRPr="00426F60" w:rsidRDefault="00BB66AE" w:rsidP="00BB66AE">
                                  <w:pPr>
                                    <w:pStyle w:val="Titre1"/>
                                  </w:pPr>
                                  <w:r w:rsidRPr="00426F60">
                                    <w:rPr>
                                      <w:lang w:bidi="fr-FR"/>
                                    </w:rPr>
                                    <w:t>Tapez le contenu de l’encadré. Un</w:t>
                                  </w:r>
                                  <w:r>
                                    <w:rPr>
                                      <w:lang w:bidi="fr-FR"/>
                                    </w:rPr>
                                    <w:t> </w:t>
                                  </w:r>
                                  <w:r w:rsidRPr="00426F60">
                                    <w:rPr>
                                      <w:lang w:bidi="fr-FR"/>
                                    </w:rPr>
                                    <w:t>encadré est un</w:t>
                                  </w:r>
                                  <w:r>
                                    <w:rPr>
                                      <w:lang w:bidi="fr-FR"/>
                                    </w:rPr>
                                    <w:t> </w:t>
                                  </w:r>
                                  <w:r w:rsidRPr="00426F60">
                                    <w:rPr>
                                      <w:lang w:bidi="fr-FR"/>
                                    </w:rPr>
                                    <w:t>supplément autonome au</w:t>
                                  </w:r>
                                  <w:r>
                                    <w:rPr>
                                      <w:lang w:bidi="fr-FR"/>
                                    </w:rPr>
                                    <w:t> </w:t>
                                  </w:r>
                                  <w:r w:rsidRPr="00426F60">
                                    <w:rPr>
                                      <w:lang w:bidi="fr-FR"/>
                                    </w:rPr>
                                    <w:t>document principal. Il est souvent soit aligné sur la gauche ou la droite de la page, ou situé en haut ou en bas de celle-ci. Utilisez l’onglet Outils de dessin pour modifier la mise en Forme de la zone de texte de</w:t>
                                  </w:r>
                                  <w:r>
                                    <w:rPr>
                                      <w:lang w:bidi="fr-FR"/>
                                    </w:rPr>
                                    <w:t> </w:t>
                                  </w:r>
                                  <w:r w:rsidRPr="00426F60">
                                    <w:rPr>
                                      <w:lang w:bidi="fr-FR"/>
                                    </w:rPr>
                                    <w:t>l’encadré.]</w:t>
                                  </w:r>
                                </w:p>
                                <w:p w:rsidR="00BB66AE" w:rsidRDefault="00BB66AE" w:rsidP="00BB66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CF2E234" id="Zone de texte 8" o:spid="_x0000_s1030" type="#_x0000_t202" style="width:139.5pt;height:60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" filled="f" stroked="f">
                      <v:path arrowok="t"/>
                      <v:textbox>
                        <w:txbxContent>
                          <w:p w:rsidR="00BB66AE" w:rsidRPr="00426F60" w:rsidRDefault="00BB66AE" w:rsidP="00BB66AE">
                            <w:pPr>
                              <w:pStyle w:val="Titre1"/>
                            </w:pPr>
                            <w:r w:rsidRPr="00426F60">
                              <w:rPr>
                                <w:lang w:bidi="fr-FR"/>
                              </w:rPr>
                              <w:t>[Tapez le contenu de l’encadré. Un</w:t>
                            </w:r>
                            <w:r>
                              <w:rPr>
                                <w:lang w:bidi="fr-FR"/>
                              </w:rPr>
                              <w:t> </w:t>
                            </w:r>
                            <w:r w:rsidRPr="00426F60">
                              <w:rPr>
                                <w:lang w:bidi="fr-FR"/>
                              </w:rPr>
                              <w:t>encadré est un</w:t>
                            </w:r>
                            <w:r>
                              <w:rPr>
                                <w:lang w:bidi="fr-FR"/>
                              </w:rPr>
                              <w:t> </w:t>
                            </w:r>
                            <w:r w:rsidRPr="00426F60">
                              <w:rPr>
                                <w:lang w:bidi="fr-FR"/>
                              </w:rPr>
                              <w:t>supplément autonome au</w:t>
                            </w:r>
                            <w:r>
                              <w:rPr>
                                <w:lang w:bidi="fr-FR"/>
                              </w:rPr>
                              <w:t> </w:t>
                            </w:r>
                            <w:r w:rsidRPr="00426F60">
                              <w:rPr>
                                <w:lang w:bidi="fr-FR"/>
                              </w:rPr>
                              <w:t>document principal. Il est souvent soit aligné sur la gauche ou la droite de la page, ou situé en haut ou en bas de celle-ci. Utilisez l’onglet Outils de dessin pour modifier la mise en Forme de la zone de texte de</w:t>
                            </w:r>
                            <w:r>
                              <w:rPr>
                                <w:lang w:bidi="fr-FR"/>
                              </w:rPr>
                              <w:t> </w:t>
                            </w:r>
                            <w:r w:rsidRPr="00426F60">
                              <w:rPr>
                                <w:lang w:bidi="fr-FR"/>
                              </w:rPr>
                              <w:t>l’encadré.</w:t>
                            </w:r>
                          </w:p>
                          <w:p w:rsidR="00BB66AE" w:rsidRPr="00426F60" w:rsidRDefault="00BB66AE" w:rsidP="00BB66AE">
                            <w:pPr>
                              <w:pStyle w:val="Titre1"/>
                            </w:pPr>
                            <w:r w:rsidRPr="00426F60">
                              <w:rPr>
                                <w:lang w:bidi="fr-FR"/>
                              </w:rPr>
                              <w:t>Tapez le contenu de l’encadré. Un</w:t>
                            </w:r>
                            <w:r>
                              <w:rPr>
                                <w:lang w:bidi="fr-FR"/>
                              </w:rPr>
                              <w:t> </w:t>
                            </w:r>
                            <w:r w:rsidRPr="00426F60">
                              <w:rPr>
                                <w:lang w:bidi="fr-FR"/>
                              </w:rPr>
                              <w:t>encadré est un</w:t>
                            </w:r>
                            <w:r>
                              <w:rPr>
                                <w:lang w:bidi="fr-FR"/>
                              </w:rPr>
                              <w:t> </w:t>
                            </w:r>
                            <w:r w:rsidRPr="00426F60">
                              <w:rPr>
                                <w:lang w:bidi="fr-FR"/>
                              </w:rPr>
                              <w:t>supplément autonome au</w:t>
                            </w:r>
                            <w:r>
                              <w:rPr>
                                <w:lang w:bidi="fr-FR"/>
                              </w:rPr>
                              <w:t> </w:t>
                            </w:r>
                            <w:r w:rsidRPr="00426F60">
                              <w:rPr>
                                <w:lang w:bidi="fr-FR"/>
                              </w:rPr>
                              <w:t>document principal. Il est souvent soit aligné sur la gauche ou la droite de la page, ou situé en haut ou en bas de celle-ci. Utilisez l’onglet Outils de dessin pour modifier la mise en Forme de la zone de texte de</w:t>
                            </w:r>
                            <w:r>
                              <w:rPr>
                                <w:lang w:bidi="fr-FR"/>
                              </w:rPr>
                              <w:t> </w:t>
                            </w:r>
                            <w:r w:rsidRPr="00426F60">
                              <w:rPr>
                                <w:lang w:bidi="fr-FR"/>
                              </w:rPr>
                              <w:t>l’encadré.]</w:t>
                            </w:r>
                          </w:p>
                          <w:p w:rsidR="00BB66AE" w:rsidRDefault="00BB66AE" w:rsidP="00BB66AE"/>
                        </w:txbxContent>
                      </v:textbox>
                      <w10:anchorlock/>
                    </v:shape>
                  </w:pict>
                </mc:Fallback>
              </mc:AlternateContent>
            </w:r>
          </w:p>
        </w:tc>
      </w:tr>
      <w:tr w:rsidR="00BB66AE" w:rsidRPr="004C047A" w:rsidTr="002D3CC3">
        <w:trPr>
          <w:trHeight w:val="478"/>
        </w:trPr>
        <w:tc>
          <w:tcPr>
            <w:tcW w:w="7814" w:type="dxa"/>
            <w:shd w:val="clear" w:color="auto" w:fill="auto"/>
            <w:vAlign w:val="center"/>
          </w:tcPr>
          <w:p w:rsidR="00BB66AE" w:rsidRPr="004C047A" w:rsidRDefault="00BB66AE" w:rsidP="002D3CC3">
            <w:pPr>
              <w:pStyle w:val="Sous-titre"/>
              <w:spacing w:after="0" w:line="240" w:lineRule="auto"/>
              <w:rPr>
                <w:bCs/>
              </w:rPr>
            </w:pPr>
            <w:r>
              <w:rPr>
                <w:noProof/>
                <w:lang w:eastAsia="fr-FR"/>
              </w:rPr>
              <mc:AlternateContent>
                <mc:Choice Requires="wpg">
                  <w:drawing>
                    <wp:anchor distT="0" distB="0" distL="114300" distR="114300" simplePos="0" relativeHeight="251666432" behindDoc="0" locked="0" layoutInCell="1" allowOverlap="1" wp14:anchorId="7C42F59B" wp14:editId="2FD52B8D">
                      <wp:simplePos x="0" y="0"/>
                      <wp:positionH relativeFrom="column">
                        <wp:posOffset>3749040</wp:posOffset>
                      </wp:positionH>
                      <wp:positionV relativeFrom="paragraph">
                        <wp:posOffset>1645920</wp:posOffset>
                      </wp:positionV>
                      <wp:extent cx="472440" cy="639445"/>
                      <wp:effectExtent l="0" t="0" r="3810" b="8255"/>
                      <wp:wrapNone/>
                      <wp:docPr id="64" name="Groupe 64"/>
                      <wp:cNvGraphicFramePr/>
                      <a:graphic xmlns:a="http://schemas.openxmlformats.org/drawingml/2006/main">
                        <a:graphicData uri="http://schemas.microsoft.com/office/word/2010/wordprocessingGroup">
                          <wpg:wgp>
                            <wpg:cNvGrpSpPr/>
                            <wpg:grpSpPr>
                              <a:xfrm>
                                <a:off x="0" y="0"/>
                                <a:ext cx="472440" cy="639445"/>
                                <a:chOff x="0" y="0"/>
                                <a:chExt cx="375285" cy="609233"/>
                              </a:xfrm>
                            </wpg:grpSpPr>
                            <wps:wsp>
                              <wps:cNvPr id="61" name="Rectangle 61"/>
                              <wps:cNvSpPr/>
                              <wps:spPr>
                                <a:xfrm>
                                  <a:off x="0" y="0"/>
                                  <a:ext cx="375285" cy="292100"/>
                                </a:xfrm>
                                <a:prstGeom prst="rect">
                                  <a:avLst/>
                                </a:prstGeom>
                                <a:solidFill>
                                  <a:srgbClr val="00336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B66AE" w:rsidRPr="00B91761" w:rsidRDefault="00BB66AE" w:rsidP="00BB66AE">
                                    <w:pPr>
                                      <w:spacing w:after="0" w:line="240" w:lineRule="auto"/>
                                      <w:jc w:val="center"/>
                                      <w:rPr>
                                        <w:b/>
                                        <w:sz w:val="20"/>
                                      </w:rPr>
                                    </w:pPr>
                                    <w:r>
                                      <w:rPr>
                                        <w:b/>
                                        <w:sz w:val="20"/>
                                      </w:rPr>
                                      <w:t>v</w:t>
                                    </w:r>
                                    <w:r w:rsidRPr="00B91761">
                                      <w:rPr>
                                        <w:b/>
                                        <w:sz w:val="20"/>
                                      </w:rPr>
                                      <w:t>. 1.0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2" name="Rectangle 62"/>
                              <wps:cNvSpPr/>
                              <wps:spPr>
                                <a:xfrm>
                                  <a:off x="0" y="317133"/>
                                  <a:ext cx="375285" cy="292100"/>
                                </a:xfrm>
                                <a:prstGeom prst="rect">
                                  <a:avLst/>
                                </a:prstGeom>
                                <a:solidFill>
                                  <a:srgbClr val="00336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B66AE" w:rsidRPr="00B91761" w:rsidRDefault="00BB66AE" w:rsidP="00BB66AE">
                                    <w:pPr>
                                      <w:spacing w:after="0" w:line="240" w:lineRule="auto"/>
                                      <w:jc w:val="center"/>
                                      <w:rPr>
                                        <w:b/>
                                        <w:sz w:val="20"/>
                                      </w:rPr>
                                    </w:pPr>
                                    <w:r w:rsidRPr="00B91761">
                                      <w:rPr>
                                        <w:b/>
                                        <w:sz w:val="20"/>
                                      </w:rPr>
                                      <w:t>2019</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C42F59B" id="Groupe 64" o:spid="_x0000_s1031" style="position:absolute;margin-left:295.2pt;margin-top:129.6pt;width:37.2pt;height:50.35pt;z-index:251666432;mso-position-horizontal-relative:text;mso-position-vertical-relative:text;mso-width-relative:margin;mso-height-relative:margin" coordsize="3752,6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">
                      <v:rect id="Rectangle 61" o:spid="_x0000_s1032" style="position:absolute;width:3752;height:2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" fillcolor="#036" stroked="f" strokeweight="1pt">
                        <v:textbox inset="0,0,0,0">
                          <w:txbxContent>
                            <w:p w:rsidR="00BB66AE" w:rsidRPr="00B91761" w:rsidRDefault="00BB66AE" w:rsidP="00BB66AE">
                              <w:pPr>
                                <w:spacing w:after="0" w:line="240" w:lineRule="auto"/>
                                <w:jc w:val="center"/>
                                <w:rPr>
                                  <w:b/>
                                  <w:sz w:val="20"/>
                                </w:rPr>
                              </w:pPr>
                              <w:r>
                                <w:rPr>
                                  <w:b/>
                                  <w:sz w:val="20"/>
                                </w:rPr>
                                <w:t>v</w:t>
                              </w:r>
                              <w:r w:rsidRPr="00B91761">
                                <w:rPr>
                                  <w:b/>
                                  <w:sz w:val="20"/>
                                </w:rPr>
                                <w:t>. 1.0</w:t>
                              </w:r>
                            </w:p>
                          </w:txbxContent>
                        </v:textbox>
                      </v:rect>
                      <v:rect id="Rectangle 62" o:spid="_x0000_s1033" style="position:absolute;top:3171;width:3752;height:2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" fillcolor="#036" stroked="f" strokeweight="1pt">
                        <v:textbox inset="0,0,0,0">
                          <w:txbxContent>
                            <w:p w:rsidR="00BB66AE" w:rsidRPr="00B91761" w:rsidRDefault="00BB66AE" w:rsidP="00BB66AE">
                              <w:pPr>
                                <w:spacing w:after="0" w:line="240" w:lineRule="auto"/>
                                <w:jc w:val="center"/>
                                <w:rPr>
                                  <w:b/>
                                  <w:sz w:val="20"/>
                                </w:rPr>
                              </w:pPr>
                              <w:r w:rsidRPr="00B91761">
                                <w:rPr>
                                  <w:b/>
                                  <w:sz w:val="20"/>
                                </w:rPr>
                                <w:t>2019</w:t>
                              </w:r>
                            </w:p>
                          </w:txbxContent>
                        </v:textbox>
                      </v:rect>
                    </v:group>
                  </w:pict>
                </mc:Fallback>
              </mc:AlternateContent>
            </w:r>
            <w:r>
              <w:rPr>
                <w:noProof/>
                <w:lang w:eastAsia="fr-FR"/>
              </w:rPr>
              <w:drawing>
                <wp:anchor distT="0" distB="0" distL="114300" distR="114300" simplePos="0" relativeHeight="251664384" behindDoc="0" locked="0" layoutInCell="1" allowOverlap="1" wp14:anchorId="1FF49DF6" wp14:editId="065CA2C3">
                  <wp:simplePos x="0" y="0"/>
                  <wp:positionH relativeFrom="margin">
                    <wp:posOffset>585470</wp:posOffset>
                  </wp:positionH>
                  <wp:positionV relativeFrom="paragraph">
                    <wp:posOffset>1670685</wp:posOffset>
                  </wp:positionV>
                  <wp:extent cx="627380" cy="648970"/>
                  <wp:effectExtent l="0" t="0" r="127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I.jpg"/>
                          <pic:cNvPicPr/>
                        </pic:nvPicPr>
                        <pic:blipFill rotWithShape="1">
                          <a:blip r:embed="rId8" cstate="print">
                            <a:extLst>
                              <a:ext uri="{28A0092B-C50C-407E-A947-70E740481C1C}">
                                <a14:useLocalDpi xmlns:a14="http://schemas.microsoft.com/office/drawing/2010/main" val="0"/>
                              </a:ext>
                            </a:extLst>
                          </a:blip>
                          <a:srcRect r="64310"/>
                          <a:stretch/>
                        </pic:blipFill>
                        <pic:spPr bwMode="auto">
                          <a:xfrm>
                            <a:off x="0" y="0"/>
                            <a:ext cx="627380" cy="6489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36" w:type="dxa"/>
            <w:vMerge/>
            <w:shd w:val="clear" w:color="auto" w:fill="auto"/>
          </w:tcPr>
          <w:p w:rsidR="00BB66AE" w:rsidRPr="004C047A" w:rsidRDefault="00BB66AE" w:rsidP="002D3CC3">
            <w:pPr>
              <w:spacing w:after="0" w:line="240" w:lineRule="auto"/>
            </w:pPr>
          </w:p>
        </w:tc>
        <w:tc>
          <w:tcPr>
            <w:tcW w:w="3020" w:type="dxa"/>
            <w:vMerge/>
            <w:shd w:val="clear" w:color="auto" w:fill="3F1D5A"/>
          </w:tcPr>
          <w:p w:rsidR="00BB66AE" w:rsidRPr="004C047A" w:rsidRDefault="00BB66AE" w:rsidP="002D3CC3">
            <w:pPr>
              <w:spacing w:after="0" w:line="240" w:lineRule="auto"/>
            </w:pPr>
          </w:p>
        </w:tc>
      </w:tr>
      <w:tr w:rsidR="00BB66AE" w:rsidRPr="004C047A" w:rsidTr="002D3CC3">
        <w:trPr>
          <w:trHeight w:val="11295"/>
        </w:trPr>
        <w:tc>
          <w:tcPr>
            <w:tcW w:w="7814" w:type="dxa"/>
            <w:shd w:val="clear" w:color="auto" w:fill="auto"/>
            <w:vAlign w:val="center"/>
          </w:tcPr>
          <w:p w:rsidR="00BB66AE" w:rsidRPr="004C047A" w:rsidRDefault="00BB66AE" w:rsidP="002D3CC3">
            <w:pPr>
              <w:spacing w:after="0" w:line="240" w:lineRule="auto"/>
              <w:jc w:val="center"/>
            </w:pPr>
            <w:r>
              <w:rPr>
                <w:noProof/>
                <w:lang w:eastAsia="fr-FR"/>
              </w:rPr>
              <w:lastRenderedPageBreak/>
              <mc:AlternateContent>
                <mc:Choice Requires="wps">
                  <w:drawing>
                    <wp:inline distT="0" distB="0" distL="0" distR="0" wp14:anchorId="2ADCD5C1" wp14:editId="75010874">
                      <wp:extent cx="3956685" cy="5534167"/>
                      <wp:effectExtent l="0" t="0" r="0" b="9525"/>
                      <wp:docPr id="6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5534167"/>
                              </a:xfrm>
                              <a:prstGeom prst="rect">
                                <a:avLst/>
                              </a:prstGeom>
                              <a:noFill/>
                              <a:ln>
                                <a:noFill/>
                              </a:ln>
                              <a:effectLst/>
                            </wps:spPr>
                            <wps:txbx>
                              <w:txbxContent>
                                <w:p w:rsidR="00BB66AE" w:rsidRPr="00B91761" w:rsidRDefault="00BB66AE" w:rsidP="00BB66AE">
                                  <w:pPr>
                                    <w:pStyle w:val="Titre2"/>
                                    <w:spacing w:before="0"/>
                                    <w:jc w:val="both"/>
                                    <w:rPr>
                                      <w:color w:val="003366"/>
                                    </w:rPr>
                                  </w:pPr>
                                  <w:r>
                                    <w:rPr>
                                      <w:color w:val="003366"/>
                                      <w:lang w:bidi="fr-FR"/>
                                    </w:rPr>
                                    <w:t>Sommaire</w:t>
                                  </w:r>
                                </w:p>
                                <w:p w:rsidR="00BB66AE" w:rsidRDefault="00BB66AE" w:rsidP="00BB66AE">
                                  <w:pPr>
                                    <w:spacing w:after="0"/>
                                    <w:jc w:val="both"/>
                                    <w:rPr>
                                      <w:color w:val="003366"/>
                                      <w:sz w:val="40"/>
                                      <w:lang w:bidi="fr-FR"/>
                                    </w:rPr>
                                  </w:pPr>
                                </w:p>
                                <w:p w:rsidR="00BB66AE" w:rsidRDefault="00BB66AE" w:rsidP="00BB66AE">
                                  <w:pPr>
                                    <w:spacing w:after="0"/>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BB66AE" w:rsidRDefault="00BB66AE" w:rsidP="00BB66AE">
                                  <w:pPr>
                                    <w:spacing w:after="0"/>
                                    <w:jc w:val="both"/>
                                    <w:rPr>
                                      <w:lang w:bidi="fr-FR"/>
                                    </w:rPr>
                                  </w:pPr>
                                </w:p>
                                <w:p w:rsidR="00BB66AE" w:rsidRDefault="00BB66AE" w:rsidP="00BB66AE">
                                  <w:pPr>
                                    <w:spacing w:after="0"/>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BB66AE" w:rsidRDefault="00BB66AE" w:rsidP="00BB66AE">
                                  <w:pPr>
                                    <w:spacing w:after="0"/>
                                    <w:jc w:val="both"/>
                                    <w:rPr>
                                      <w:lang w:bidi="fr-FR"/>
                                    </w:rPr>
                                  </w:pPr>
                                </w:p>
                                <w:p w:rsidR="00BB66AE" w:rsidRDefault="00BB66AE" w:rsidP="00BB66AE">
                                  <w:pPr>
                                    <w:spacing w:after="0"/>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BB66AE" w:rsidRDefault="00BB66AE" w:rsidP="00BB66AE">
                                  <w:pPr>
                                    <w:spacing w:after="0"/>
                                    <w:jc w:val="both"/>
                                    <w:rPr>
                                      <w:lang w:bidi="fr-FR"/>
                                    </w:rPr>
                                  </w:pPr>
                                </w:p>
                                <w:p w:rsidR="00BB66AE" w:rsidRDefault="00BB66AE" w:rsidP="00BB66AE">
                                  <w:pPr>
                                    <w:spacing w:after="0"/>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BB66AE" w:rsidRDefault="00BB66AE" w:rsidP="00BB66AE">
                                  <w:pPr>
                                    <w:spacing w:after="0"/>
                                    <w:jc w:val="both"/>
                                    <w:rPr>
                                      <w:lang w:bidi="fr-FR"/>
                                    </w:rPr>
                                  </w:pPr>
                                </w:p>
                                <w:p w:rsidR="00BB66AE" w:rsidRDefault="00BB66AE" w:rsidP="00BB66AE">
                                  <w:pPr>
                                    <w:spacing w:after="0"/>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BB66AE" w:rsidRDefault="00BB66AE" w:rsidP="00BB66AE">
                                  <w:pPr>
                                    <w:spacing w:after="0"/>
                                    <w:jc w:val="both"/>
                                    <w:rPr>
                                      <w:lang w:bidi="fr-FR"/>
                                    </w:rPr>
                                  </w:pPr>
                                </w:p>
                                <w:p w:rsidR="00BB66AE" w:rsidRDefault="00BB66AE" w:rsidP="00BB66AE">
                                  <w:pPr>
                                    <w:spacing w:after="0"/>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BB66AE" w:rsidRDefault="00BB66AE" w:rsidP="00BB66AE">
                                  <w:pPr>
                                    <w:spacing w:after="0"/>
                                    <w:jc w:val="both"/>
                                    <w:rPr>
                                      <w:lang w:bidi="fr-FR"/>
                                    </w:rPr>
                                  </w:pPr>
                                </w:p>
                                <w:p w:rsidR="00BB66AE" w:rsidRDefault="00BB66AE" w:rsidP="00BB66AE">
                                  <w:pPr>
                                    <w:spacing w:after="0"/>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BB66AE" w:rsidRDefault="00BB66AE" w:rsidP="00BB66AE">
                                  <w:pPr>
                                    <w:spacing w:after="0"/>
                                    <w:jc w:val="both"/>
                                    <w:rPr>
                                      <w:color w:val="538135" w:themeColor="accent6" w:themeShade="BF"/>
                                      <w:sz w:val="28"/>
                                      <w:lang w:bidi="fr-FR"/>
                                    </w:rPr>
                                  </w:pPr>
                                </w:p>
                                <w:p w:rsidR="00BB66AE" w:rsidRDefault="00BB66AE" w:rsidP="00BB66AE">
                                  <w:pPr>
                                    <w:spacing w:after="0"/>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BB66AE" w:rsidRDefault="00BB66AE" w:rsidP="00BB66AE">
                                  <w:pPr>
                                    <w:spacing w:after="0"/>
                                    <w:jc w:val="both"/>
                                    <w:rPr>
                                      <w:lang w:bidi="fr-FR"/>
                                    </w:rPr>
                                  </w:pPr>
                                </w:p>
                                <w:p w:rsidR="00BB66AE" w:rsidRDefault="00BB66AE" w:rsidP="00BB66AE">
                                  <w:pPr>
                                    <w:spacing w:after="0"/>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ADCD5C1" id="Zone de texte 9" o:spid="_x0000_s1034" type="#_x0000_t202" style="width:311.55pt;height:43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" filled="f" stroked="f">
                      <v:path arrowok="t"/>
                      <v:textbox>
                        <w:txbxContent>
                          <w:p w:rsidR="00BB66AE" w:rsidRPr="00B91761" w:rsidRDefault="00BB66AE" w:rsidP="00BB66AE">
                            <w:pPr>
                              <w:pStyle w:val="Titre2"/>
                              <w:spacing w:before="0"/>
                              <w:jc w:val="both"/>
                              <w:rPr>
                                <w:color w:val="003366"/>
                              </w:rPr>
                            </w:pPr>
                            <w:r>
                              <w:rPr>
                                <w:color w:val="003366"/>
                                <w:lang w:bidi="fr-FR"/>
                              </w:rPr>
                              <w:t>Sommaire</w:t>
                            </w:r>
                          </w:p>
                          <w:p w:rsidR="00BB66AE" w:rsidRDefault="00BB66AE" w:rsidP="00BB66AE">
                            <w:pPr>
                              <w:spacing w:after="0"/>
                              <w:jc w:val="both"/>
                              <w:rPr>
                                <w:color w:val="003366"/>
                                <w:sz w:val="40"/>
                                <w:lang w:bidi="fr-FR"/>
                              </w:rPr>
                            </w:pPr>
                          </w:p>
                          <w:p w:rsidR="00BB66AE" w:rsidRDefault="00BB66AE" w:rsidP="00BB66AE">
                            <w:pPr>
                              <w:spacing w:after="0"/>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BB66AE" w:rsidRDefault="00BB66AE" w:rsidP="00BB66AE">
                            <w:pPr>
                              <w:spacing w:after="0"/>
                              <w:jc w:val="both"/>
                              <w:rPr>
                                <w:lang w:bidi="fr-FR"/>
                              </w:rPr>
                            </w:pPr>
                          </w:p>
                          <w:p w:rsidR="00BB66AE" w:rsidRDefault="00BB66AE" w:rsidP="00BB66AE">
                            <w:pPr>
                              <w:spacing w:after="0"/>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BB66AE" w:rsidRDefault="00BB66AE" w:rsidP="00BB66AE">
                            <w:pPr>
                              <w:spacing w:after="0"/>
                              <w:jc w:val="both"/>
                              <w:rPr>
                                <w:lang w:bidi="fr-FR"/>
                              </w:rPr>
                            </w:pPr>
                          </w:p>
                          <w:p w:rsidR="00BB66AE" w:rsidRDefault="00BB66AE" w:rsidP="00BB66AE">
                            <w:pPr>
                              <w:spacing w:after="0"/>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BB66AE" w:rsidRDefault="00BB66AE" w:rsidP="00BB66AE">
                            <w:pPr>
                              <w:spacing w:after="0"/>
                              <w:jc w:val="both"/>
                              <w:rPr>
                                <w:lang w:bidi="fr-FR"/>
                              </w:rPr>
                            </w:pPr>
                          </w:p>
                          <w:p w:rsidR="00BB66AE" w:rsidRDefault="00BB66AE" w:rsidP="00BB66AE">
                            <w:pPr>
                              <w:spacing w:after="0"/>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BB66AE" w:rsidRDefault="00BB66AE" w:rsidP="00BB66AE">
                            <w:pPr>
                              <w:spacing w:after="0"/>
                              <w:jc w:val="both"/>
                              <w:rPr>
                                <w:lang w:bidi="fr-FR"/>
                              </w:rPr>
                            </w:pPr>
                          </w:p>
                          <w:p w:rsidR="00BB66AE" w:rsidRDefault="00BB66AE" w:rsidP="00BB66AE">
                            <w:pPr>
                              <w:spacing w:after="0"/>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BB66AE" w:rsidRDefault="00BB66AE" w:rsidP="00BB66AE">
                            <w:pPr>
                              <w:spacing w:after="0"/>
                              <w:jc w:val="both"/>
                              <w:rPr>
                                <w:lang w:bidi="fr-FR"/>
                              </w:rPr>
                            </w:pPr>
                          </w:p>
                          <w:p w:rsidR="00BB66AE" w:rsidRDefault="00BB66AE" w:rsidP="00BB66AE">
                            <w:pPr>
                              <w:spacing w:after="0"/>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BB66AE" w:rsidRDefault="00BB66AE" w:rsidP="00BB66AE">
                            <w:pPr>
                              <w:spacing w:after="0"/>
                              <w:jc w:val="both"/>
                              <w:rPr>
                                <w:lang w:bidi="fr-FR"/>
                              </w:rPr>
                            </w:pPr>
                          </w:p>
                          <w:p w:rsidR="00BB66AE" w:rsidRDefault="00BB66AE" w:rsidP="00BB66AE">
                            <w:pPr>
                              <w:spacing w:after="0"/>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BB66AE" w:rsidRDefault="00BB66AE" w:rsidP="00BB66AE">
                            <w:pPr>
                              <w:spacing w:after="0"/>
                              <w:jc w:val="both"/>
                              <w:rPr>
                                <w:color w:val="538135" w:themeColor="accent6" w:themeShade="BF"/>
                                <w:sz w:val="28"/>
                                <w:lang w:bidi="fr-FR"/>
                              </w:rPr>
                            </w:pPr>
                          </w:p>
                          <w:p w:rsidR="00BB66AE" w:rsidRDefault="00BB66AE" w:rsidP="00BB66AE">
                            <w:pPr>
                              <w:spacing w:after="0"/>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BB66AE" w:rsidRDefault="00BB66AE" w:rsidP="00BB66AE">
                            <w:pPr>
                              <w:spacing w:after="0"/>
                              <w:jc w:val="both"/>
                              <w:rPr>
                                <w:lang w:bidi="fr-FR"/>
                              </w:rPr>
                            </w:pPr>
                          </w:p>
                          <w:p w:rsidR="00BB66AE" w:rsidRDefault="00BB66AE" w:rsidP="00BB66AE">
                            <w:pPr>
                              <w:spacing w:after="0"/>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v:textbox>
                      <w10:anchorlock/>
                    </v:shape>
                  </w:pict>
                </mc:Fallback>
              </mc:AlternateContent>
            </w:r>
          </w:p>
          <w:p w:rsidR="00BB66AE" w:rsidRPr="004C047A" w:rsidRDefault="00BB66AE" w:rsidP="002D3CC3">
            <w:pPr>
              <w:spacing w:after="0" w:line="240" w:lineRule="auto"/>
              <w:rPr>
                <w:b/>
                <w:bCs/>
              </w:rPr>
            </w:pPr>
          </w:p>
        </w:tc>
        <w:tc>
          <w:tcPr>
            <w:tcW w:w="236" w:type="dxa"/>
            <w:vMerge/>
            <w:shd w:val="clear" w:color="auto" w:fill="F2F2F2"/>
          </w:tcPr>
          <w:p w:rsidR="00BB66AE" w:rsidRPr="004C047A" w:rsidRDefault="00BB66AE" w:rsidP="002D3CC3">
            <w:pPr>
              <w:spacing w:after="0" w:line="240" w:lineRule="auto"/>
            </w:pPr>
          </w:p>
        </w:tc>
        <w:tc>
          <w:tcPr>
            <w:tcW w:w="3020" w:type="dxa"/>
            <w:vMerge/>
            <w:shd w:val="clear" w:color="auto" w:fill="3F1D5A"/>
          </w:tcPr>
          <w:p w:rsidR="00BB66AE" w:rsidRPr="004C047A" w:rsidRDefault="00BB66AE" w:rsidP="002D3CC3">
            <w:pPr>
              <w:spacing w:after="0" w:line="240" w:lineRule="auto"/>
            </w:pPr>
          </w:p>
        </w:tc>
      </w:tr>
    </w:tbl>
    <w:p w:rsidR="00BB66AE" w:rsidRDefault="00BB66AE" w:rsidP="00BB66AE">
      <w:pPr>
        <w:rPr>
          <w:sz w:val="24"/>
        </w:rPr>
      </w:pPr>
      <w:r>
        <w:rPr>
          <w:noProof/>
          <w:lang w:eastAsia="fr-FR"/>
        </w:rPr>
        <w:lastRenderedPageBreak/>
        <mc:AlternateContent>
          <mc:Choice Requires="wps">
            <w:drawing>
              <wp:inline distT="0" distB="0" distL="0" distR="0" wp14:anchorId="43AE44F3" wp14:editId="0F97ED08">
                <wp:extent cx="3956685" cy="5199797"/>
                <wp:effectExtent l="0" t="0" r="0" b="1270"/>
                <wp:docPr id="65"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5199797"/>
                        </a:xfrm>
                        <a:prstGeom prst="rect">
                          <a:avLst/>
                        </a:prstGeom>
                        <a:noFill/>
                        <a:ln>
                          <a:noFill/>
                        </a:ln>
                        <a:effectLst/>
                      </wps:spPr>
                      <wps:txbx>
                        <w:txbxContent>
                          <w:p w:rsidR="00BB66AE" w:rsidRPr="00B91761" w:rsidRDefault="00BB66AE" w:rsidP="00BB66AE">
                            <w:pPr>
                              <w:pStyle w:val="Titre2"/>
                              <w:numPr>
                                <w:ilvl w:val="0"/>
                                <w:numId w:val="2"/>
                              </w:numPr>
                              <w:spacing w:before="0"/>
                              <w:ind w:left="284"/>
                              <w:jc w:val="both"/>
                              <w:rPr>
                                <w:color w:val="003366"/>
                              </w:rPr>
                            </w:pPr>
                            <w:r>
                              <w:rPr>
                                <w:color w:val="003366"/>
                                <w:lang w:bidi="fr-FR"/>
                              </w:rPr>
                              <w:t>Introduction</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 xml:space="preserve">Ce livret fait référence à la Politique de Sécurité du Système d’Information des </w:t>
                            </w:r>
                            <w:r w:rsidR="00C57C09">
                              <w:rPr>
                                <w:lang w:bidi="fr-FR"/>
                              </w:rPr>
                              <w:t>Organismes de Sécurité Sociale</w:t>
                            </w:r>
                            <w:r>
                              <w:rPr>
                                <w:lang w:bidi="fr-FR"/>
                              </w:rPr>
                              <w:t xml:space="preserve"> de la région Occitanie déclinée de la PSSI-MCAS de l’Assurance Maladie.</w:t>
                            </w:r>
                          </w:p>
                          <w:p w:rsidR="00BB66AE" w:rsidRDefault="00BB66AE" w:rsidP="00BB66AE">
                            <w:pPr>
                              <w:spacing w:after="0" w:line="240" w:lineRule="auto"/>
                              <w:jc w:val="both"/>
                              <w:rPr>
                                <w:lang w:bidi="fr-FR"/>
                              </w:rPr>
                            </w:pPr>
                          </w:p>
                          <w:p w:rsidR="00BB66AE" w:rsidRPr="00D073CA" w:rsidRDefault="00BB66AE" w:rsidP="00BB66AE">
                            <w:pPr>
                              <w:spacing w:after="0" w:line="240" w:lineRule="auto"/>
                              <w:jc w:val="both"/>
                              <w:rPr>
                                <w:lang w:bidi="fr-FR"/>
                              </w:rPr>
                            </w:pPr>
                            <w:r w:rsidRPr="00D073CA">
                              <w:rPr>
                                <w:lang w:bidi="fr-FR"/>
                              </w:rPr>
                              <w:t xml:space="preserve">Avant de démarrer votre prestation, </w:t>
                            </w:r>
                            <w:r w:rsidRPr="00D073CA">
                              <w:rPr>
                                <w:b/>
                                <w:color w:val="385623" w:themeColor="accent6" w:themeShade="80"/>
                                <w:lang w:bidi="fr-FR"/>
                              </w:rPr>
                              <w:t>vous devez en prendre connaissance</w:t>
                            </w:r>
                            <w:r w:rsidRPr="00D073CA">
                              <w:rPr>
                                <w:lang w:bidi="fr-FR"/>
                              </w:rPr>
                              <w:t>.</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Toutes informations complémentaires peuvent être obtenues auprès du MSSI/RSSI (cf. rubrique contact).</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p>
                          <w:p w:rsidR="00BB66AE" w:rsidRPr="00B91761" w:rsidRDefault="00BB66AE" w:rsidP="00BB66AE">
                            <w:pPr>
                              <w:pStyle w:val="Titre2"/>
                              <w:numPr>
                                <w:ilvl w:val="0"/>
                                <w:numId w:val="2"/>
                              </w:numPr>
                              <w:spacing w:before="0"/>
                              <w:ind w:left="284"/>
                              <w:jc w:val="both"/>
                              <w:rPr>
                                <w:color w:val="003366"/>
                                <w:lang w:bidi="fr-FR"/>
                              </w:rPr>
                            </w:pPr>
                            <w:r>
                              <w:rPr>
                                <w:color w:val="003366"/>
                                <w:lang w:bidi="fr-FR"/>
                              </w:rPr>
                              <w:t>L’accès aux sites</w:t>
                            </w:r>
                          </w:p>
                          <w:p w:rsidR="00BB66AE" w:rsidRDefault="00BB66AE" w:rsidP="00BB66AE">
                            <w:pPr>
                              <w:spacing w:after="0" w:line="240" w:lineRule="auto"/>
                              <w:jc w:val="both"/>
                              <w:rPr>
                                <w:lang w:bidi="fr-FR"/>
                              </w:rPr>
                            </w:pPr>
                            <w:r>
                              <w:rPr>
                                <w:lang w:bidi="fr-FR"/>
                              </w:rPr>
                              <w:br/>
                              <w:t xml:space="preserve">Tout </w:t>
                            </w:r>
                            <w:r w:rsidRPr="00D073CA">
                              <w:rPr>
                                <w:lang w:bidi="fr-FR"/>
                              </w:rPr>
                              <w:t>accès au(x) site(s) de</w:t>
                            </w:r>
                            <w:r>
                              <w:rPr>
                                <w:lang w:bidi="fr-FR"/>
                              </w:rPr>
                              <w:t>s</w:t>
                            </w:r>
                            <w:r w:rsidRPr="00D073CA">
                              <w:rPr>
                                <w:lang w:bidi="fr-FR"/>
                              </w:rPr>
                              <w:t xml:space="preserve"> </w:t>
                            </w:r>
                            <w:r>
                              <w:rPr>
                                <w:lang w:bidi="fr-FR"/>
                              </w:rPr>
                              <w:t>CPAM de la région Occitanie</w:t>
                            </w:r>
                            <w:r w:rsidRPr="00D073CA">
                              <w:rPr>
                                <w:lang w:bidi="fr-FR"/>
                              </w:rPr>
                              <w:t xml:space="preserve"> doit répondre à</w:t>
                            </w:r>
                            <w:r>
                              <w:rPr>
                                <w:lang w:bidi="fr-FR"/>
                              </w:rPr>
                              <w:t xml:space="preserve"> : </w:t>
                            </w:r>
                          </w:p>
                          <w:p w:rsidR="00BB66AE" w:rsidRDefault="00BB66AE" w:rsidP="00BB66AE">
                            <w:pPr>
                              <w:spacing w:after="0" w:line="240" w:lineRule="auto"/>
                              <w:jc w:val="both"/>
                              <w:rPr>
                                <w:lang w:bidi="fr-FR"/>
                              </w:rPr>
                            </w:pPr>
                          </w:p>
                          <w:p w:rsidR="00BB66AE" w:rsidRDefault="00BB66AE" w:rsidP="00BB66AE">
                            <w:pPr>
                              <w:pStyle w:val="Paragraphedeliste"/>
                              <w:numPr>
                                <w:ilvl w:val="0"/>
                                <w:numId w:val="1"/>
                              </w:numPr>
                              <w:spacing w:after="0"/>
                              <w:jc w:val="both"/>
                              <w:rPr>
                                <w:lang w:bidi="fr-FR"/>
                              </w:rPr>
                            </w:pPr>
                            <w:proofErr w:type="gramStart"/>
                            <w:r>
                              <w:rPr>
                                <w:lang w:bidi="fr-FR"/>
                              </w:rPr>
                              <w:t>une</w:t>
                            </w:r>
                            <w:proofErr w:type="gramEnd"/>
                            <w:r>
                              <w:rPr>
                                <w:lang w:bidi="fr-FR"/>
                              </w:rPr>
                              <w:t xml:space="preserve"> demande d’intervention ponctuelle</w:t>
                            </w:r>
                          </w:p>
                          <w:p w:rsidR="00BB66AE" w:rsidRPr="009C3314" w:rsidRDefault="00BB66AE" w:rsidP="00BB66AE">
                            <w:pPr>
                              <w:pStyle w:val="Paragraphedeliste"/>
                              <w:spacing w:after="0"/>
                              <w:ind w:left="360" w:firstLine="0"/>
                              <w:jc w:val="both"/>
                              <w:rPr>
                                <w:sz w:val="20"/>
                                <w:lang w:bidi="fr-FR"/>
                              </w:rPr>
                            </w:pPr>
                          </w:p>
                          <w:p w:rsidR="00BB66AE" w:rsidRDefault="00BB66AE" w:rsidP="00BB66AE">
                            <w:pPr>
                              <w:pStyle w:val="Paragraphedeliste"/>
                              <w:spacing w:after="0"/>
                              <w:ind w:left="360" w:firstLine="0"/>
                              <w:jc w:val="both"/>
                              <w:rPr>
                                <w:i/>
                                <w:lang w:bidi="fr-FR"/>
                              </w:rPr>
                            </w:pPr>
                            <w:proofErr w:type="gramStart"/>
                            <w:r w:rsidRPr="00D073CA">
                              <w:rPr>
                                <w:i/>
                                <w:lang w:bidi="fr-FR"/>
                              </w:rPr>
                              <w:t>ou</w:t>
                            </w:r>
                            <w:proofErr w:type="gramEnd"/>
                          </w:p>
                          <w:p w:rsidR="00BB66AE" w:rsidRPr="00D073CA" w:rsidRDefault="00BB66AE" w:rsidP="00BB66AE">
                            <w:pPr>
                              <w:pStyle w:val="Paragraphedeliste"/>
                              <w:spacing w:after="0"/>
                              <w:ind w:left="360" w:firstLine="0"/>
                              <w:jc w:val="both"/>
                              <w:rPr>
                                <w:i/>
                                <w:lang w:bidi="fr-FR"/>
                              </w:rPr>
                            </w:pPr>
                          </w:p>
                          <w:p w:rsidR="00BB66AE" w:rsidRDefault="00BB66AE" w:rsidP="00BB66AE">
                            <w:pPr>
                              <w:pStyle w:val="Paragraphedeliste"/>
                              <w:numPr>
                                <w:ilvl w:val="0"/>
                                <w:numId w:val="1"/>
                              </w:numPr>
                              <w:spacing w:after="0"/>
                              <w:jc w:val="both"/>
                              <w:rPr>
                                <w:lang w:bidi="fr-FR"/>
                              </w:rPr>
                            </w:pPr>
                            <w:proofErr w:type="gramStart"/>
                            <w:r>
                              <w:rPr>
                                <w:lang w:bidi="fr-FR"/>
                              </w:rPr>
                              <w:t>une</w:t>
                            </w:r>
                            <w:proofErr w:type="gramEnd"/>
                            <w:r>
                              <w:rPr>
                                <w:lang w:bidi="fr-FR"/>
                              </w:rPr>
                              <w:t xml:space="preserve"> intervention programmée</w:t>
                            </w:r>
                          </w:p>
                          <w:p w:rsidR="00BB66AE" w:rsidRDefault="00BB66AE" w:rsidP="00BB66AE">
                            <w:pPr>
                              <w:spacing w:after="0" w:line="240" w:lineRule="auto"/>
                              <w:jc w:val="both"/>
                              <w:rPr>
                                <w:lang w:bidi="fr-FR"/>
                              </w:rPr>
                            </w:pPr>
                          </w:p>
                          <w:p w:rsidR="00BB66AE" w:rsidRPr="00D073CA" w:rsidRDefault="00BB66AE" w:rsidP="00BB66AE">
                            <w:pPr>
                              <w:spacing w:after="0" w:line="240" w:lineRule="auto"/>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385623" w:themeColor="accent6" w:themeShade="80"/>
                                <w:lang w:bidi="fr-FR"/>
                              </w:rPr>
                              <w:t xml:space="preserve">aucun intervenant ne </w:t>
                            </w:r>
                            <w:proofErr w:type="gramStart"/>
                            <w:r w:rsidRPr="00D073CA">
                              <w:rPr>
                                <w:b/>
                                <w:color w:val="385623" w:themeColor="accent6" w:themeShade="80"/>
                                <w:lang w:bidi="fr-FR"/>
                              </w:rPr>
                              <w:t>sera  autorisé</w:t>
                            </w:r>
                            <w:proofErr w:type="gramEnd"/>
                            <w:r w:rsidRPr="00D073CA">
                              <w:rPr>
                                <w:b/>
                                <w:color w:val="385623" w:themeColor="accent6" w:themeShade="80"/>
                                <w:lang w:bidi="fr-FR"/>
                              </w:rPr>
                              <w:t xml:space="preserve"> à accéder au(x) site(s).</w:t>
                            </w:r>
                          </w:p>
                          <w:p w:rsidR="00BB66AE" w:rsidRDefault="00BB66AE" w:rsidP="00BB66AE">
                            <w:pPr>
                              <w:spacing w:after="0"/>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3AE44F3" id="_x0000_s1035" type="#_x0000_t202" style="width:311.55pt;height:40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" filled="f" stroked="f">
                <v:path arrowok="t"/>
                <v:textbox>
                  <w:txbxContent>
                    <w:p w:rsidR="00BB66AE" w:rsidRPr="00B91761" w:rsidRDefault="00BB66AE" w:rsidP="00BB66AE">
                      <w:pPr>
                        <w:pStyle w:val="Titre2"/>
                        <w:numPr>
                          <w:ilvl w:val="0"/>
                          <w:numId w:val="2"/>
                        </w:numPr>
                        <w:spacing w:before="0"/>
                        <w:ind w:left="284"/>
                        <w:jc w:val="both"/>
                        <w:rPr>
                          <w:color w:val="003366"/>
                        </w:rPr>
                      </w:pPr>
                      <w:r>
                        <w:rPr>
                          <w:color w:val="003366"/>
                          <w:lang w:bidi="fr-FR"/>
                        </w:rPr>
                        <w:t>Introduction</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 xml:space="preserve">Ce livret fait référence à la Politique de Sécurité du Système d’Information des </w:t>
                      </w:r>
                      <w:r w:rsidR="00C57C09">
                        <w:rPr>
                          <w:lang w:bidi="fr-FR"/>
                        </w:rPr>
                        <w:t>Organismes de Sécurité Sociale</w:t>
                      </w:r>
                      <w:r>
                        <w:rPr>
                          <w:lang w:bidi="fr-FR"/>
                        </w:rPr>
                        <w:t xml:space="preserve"> de la région Occitanie déclinée de la PSSI-MCAS de l’Assurance Maladie.</w:t>
                      </w:r>
                    </w:p>
                    <w:p w:rsidR="00BB66AE" w:rsidRDefault="00BB66AE" w:rsidP="00BB66AE">
                      <w:pPr>
                        <w:spacing w:after="0" w:line="240" w:lineRule="auto"/>
                        <w:jc w:val="both"/>
                        <w:rPr>
                          <w:lang w:bidi="fr-FR"/>
                        </w:rPr>
                      </w:pPr>
                    </w:p>
                    <w:p w:rsidR="00BB66AE" w:rsidRPr="00D073CA" w:rsidRDefault="00BB66AE" w:rsidP="00BB66AE">
                      <w:pPr>
                        <w:spacing w:after="0" w:line="240" w:lineRule="auto"/>
                        <w:jc w:val="both"/>
                        <w:rPr>
                          <w:lang w:bidi="fr-FR"/>
                        </w:rPr>
                      </w:pPr>
                      <w:r w:rsidRPr="00D073CA">
                        <w:rPr>
                          <w:lang w:bidi="fr-FR"/>
                        </w:rPr>
                        <w:t xml:space="preserve">Avant de démarrer votre prestation, </w:t>
                      </w:r>
                      <w:r w:rsidRPr="00D073CA">
                        <w:rPr>
                          <w:b/>
                          <w:color w:val="385623" w:themeColor="accent6" w:themeShade="80"/>
                          <w:lang w:bidi="fr-FR"/>
                        </w:rPr>
                        <w:t>vous devez en prendre connaissance</w:t>
                      </w:r>
                      <w:r w:rsidRPr="00D073CA">
                        <w:rPr>
                          <w:lang w:bidi="fr-FR"/>
                        </w:rPr>
                        <w:t>.</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Toutes informations complémentaires peuvent être obtenues auprès du MSSI/RSSI (cf. rubrique contact).</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p>
                    <w:p w:rsidR="00BB66AE" w:rsidRPr="00B91761" w:rsidRDefault="00BB66AE" w:rsidP="00BB66AE">
                      <w:pPr>
                        <w:pStyle w:val="Titre2"/>
                        <w:numPr>
                          <w:ilvl w:val="0"/>
                          <w:numId w:val="2"/>
                        </w:numPr>
                        <w:spacing w:before="0"/>
                        <w:ind w:left="284"/>
                        <w:jc w:val="both"/>
                        <w:rPr>
                          <w:color w:val="003366"/>
                          <w:lang w:bidi="fr-FR"/>
                        </w:rPr>
                      </w:pPr>
                      <w:r>
                        <w:rPr>
                          <w:color w:val="003366"/>
                          <w:lang w:bidi="fr-FR"/>
                        </w:rPr>
                        <w:t>L’accès aux sites</w:t>
                      </w:r>
                    </w:p>
                    <w:p w:rsidR="00BB66AE" w:rsidRDefault="00BB66AE" w:rsidP="00BB66AE">
                      <w:pPr>
                        <w:spacing w:after="0" w:line="240" w:lineRule="auto"/>
                        <w:jc w:val="both"/>
                        <w:rPr>
                          <w:lang w:bidi="fr-FR"/>
                        </w:rPr>
                      </w:pPr>
                      <w:r>
                        <w:rPr>
                          <w:lang w:bidi="fr-FR"/>
                        </w:rPr>
                        <w:br/>
                        <w:t xml:space="preserve">Tout </w:t>
                      </w:r>
                      <w:r w:rsidRPr="00D073CA">
                        <w:rPr>
                          <w:lang w:bidi="fr-FR"/>
                        </w:rPr>
                        <w:t>accès au(x) site(s) de</w:t>
                      </w:r>
                      <w:r>
                        <w:rPr>
                          <w:lang w:bidi="fr-FR"/>
                        </w:rPr>
                        <w:t>s</w:t>
                      </w:r>
                      <w:r w:rsidRPr="00D073CA">
                        <w:rPr>
                          <w:lang w:bidi="fr-FR"/>
                        </w:rPr>
                        <w:t xml:space="preserve"> </w:t>
                      </w:r>
                      <w:r>
                        <w:rPr>
                          <w:lang w:bidi="fr-FR"/>
                        </w:rPr>
                        <w:t>CPAM de la région Occitanie</w:t>
                      </w:r>
                      <w:r w:rsidRPr="00D073CA">
                        <w:rPr>
                          <w:lang w:bidi="fr-FR"/>
                        </w:rPr>
                        <w:t xml:space="preserve"> doit répondre à</w:t>
                      </w:r>
                      <w:r>
                        <w:rPr>
                          <w:lang w:bidi="fr-FR"/>
                        </w:rPr>
                        <w:t xml:space="preserve"> : </w:t>
                      </w:r>
                    </w:p>
                    <w:p w:rsidR="00BB66AE" w:rsidRDefault="00BB66AE" w:rsidP="00BB66AE">
                      <w:pPr>
                        <w:spacing w:after="0" w:line="240" w:lineRule="auto"/>
                        <w:jc w:val="both"/>
                        <w:rPr>
                          <w:lang w:bidi="fr-FR"/>
                        </w:rPr>
                      </w:pPr>
                    </w:p>
                    <w:p w:rsidR="00BB66AE" w:rsidRDefault="00BB66AE" w:rsidP="00BB66AE">
                      <w:pPr>
                        <w:pStyle w:val="Paragraphedeliste"/>
                        <w:numPr>
                          <w:ilvl w:val="0"/>
                          <w:numId w:val="1"/>
                        </w:numPr>
                        <w:spacing w:after="0"/>
                        <w:jc w:val="both"/>
                        <w:rPr>
                          <w:lang w:bidi="fr-FR"/>
                        </w:rPr>
                      </w:pPr>
                      <w:proofErr w:type="gramStart"/>
                      <w:r>
                        <w:rPr>
                          <w:lang w:bidi="fr-FR"/>
                        </w:rPr>
                        <w:t>une</w:t>
                      </w:r>
                      <w:proofErr w:type="gramEnd"/>
                      <w:r>
                        <w:rPr>
                          <w:lang w:bidi="fr-FR"/>
                        </w:rPr>
                        <w:t xml:space="preserve"> demande d’intervention ponctuelle</w:t>
                      </w:r>
                    </w:p>
                    <w:p w:rsidR="00BB66AE" w:rsidRPr="009C3314" w:rsidRDefault="00BB66AE" w:rsidP="00BB66AE">
                      <w:pPr>
                        <w:pStyle w:val="Paragraphedeliste"/>
                        <w:spacing w:after="0"/>
                        <w:ind w:left="360" w:firstLine="0"/>
                        <w:jc w:val="both"/>
                        <w:rPr>
                          <w:sz w:val="20"/>
                          <w:lang w:bidi="fr-FR"/>
                        </w:rPr>
                      </w:pPr>
                    </w:p>
                    <w:p w:rsidR="00BB66AE" w:rsidRDefault="00BB66AE" w:rsidP="00BB66AE">
                      <w:pPr>
                        <w:pStyle w:val="Paragraphedeliste"/>
                        <w:spacing w:after="0"/>
                        <w:ind w:left="360" w:firstLine="0"/>
                        <w:jc w:val="both"/>
                        <w:rPr>
                          <w:i/>
                          <w:lang w:bidi="fr-FR"/>
                        </w:rPr>
                      </w:pPr>
                      <w:proofErr w:type="gramStart"/>
                      <w:r w:rsidRPr="00D073CA">
                        <w:rPr>
                          <w:i/>
                          <w:lang w:bidi="fr-FR"/>
                        </w:rPr>
                        <w:t>ou</w:t>
                      </w:r>
                      <w:proofErr w:type="gramEnd"/>
                    </w:p>
                    <w:p w:rsidR="00BB66AE" w:rsidRPr="00D073CA" w:rsidRDefault="00BB66AE" w:rsidP="00BB66AE">
                      <w:pPr>
                        <w:pStyle w:val="Paragraphedeliste"/>
                        <w:spacing w:after="0"/>
                        <w:ind w:left="360" w:firstLine="0"/>
                        <w:jc w:val="both"/>
                        <w:rPr>
                          <w:i/>
                          <w:lang w:bidi="fr-FR"/>
                        </w:rPr>
                      </w:pPr>
                    </w:p>
                    <w:p w:rsidR="00BB66AE" w:rsidRDefault="00BB66AE" w:rsidP="00BB66AE">
                      <w:pPr>
                        <w:pStyle w:val="Paragraphedeliste"/>
                        <w:numPr>
                          <w:ilvl w:val="0"/>
                          <w:numId w:val="1"/>
                        </w:numPr>
                        <w:spacing w:after="0"/>
                        <w:jc w:val="both"/>
                        <w:rPr>
                          <w:lang w:bidi="fr-FR"/>
                        </w:rPr>
                      </w:pPr>
                      <w:proofErr w:type="gramStart"/>
                      <w:r>
                        <w:rPr>
                          <w:lang w:bidi="fr-FR"/>
                        </w:rPr>
                        <w:t>une</w:t>
                      </w:r>
                      <w:proofErr w:type="gramEnd"/>
                      <w:r>
                        <w:rPr>
                          <w:lang w:bidi="fr-FR"/>
                        </w:rPr>
                        <w:t xml:space="preserve"> intervention programmée</w:t>
                      </w:r>
                    </w:p>
                    <w:p w:rsidR="00BB66AE" w:rsidRDefault="00BB66AE" w:rsidP="00BB66AE">
                      <w:pPr>
                        <w:spacing w:after="0" w:line="240" w:lineRule="auto"/>
                        <w:jc w:val="both"/>
                        <w:rPr>
                          <w:lang w:bidi="fr-FR"/>
                        </w:rPr>
                      </w:pPr>
                    </w:p>
                    <w:p w:rsidR="00BB66AE" w:rsidRPr="00D073CA" w:rsidRDefault="00BB66AE" w:rsidP="00BB66AE">
                      <w:pPr>
                        <w:spacing w:after="0" w:line="240" w:lineRule="auto"/>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385623" w:themeColor="accent6" w:themeShade="80"/>
                          <w:lang w:bidi="fr-FR"/>
                        </w:rPr>
                        <w:t xml:space="preserve">aucun intervenant ne </w:t>
                      </w:r>
                      <w:proofErr w:type="gramStart"/>
                      <w:r w:rsidRPr="00D073CA">
                        <w:rPr>
                          <w:b/>
                          <w:color w:val="385623" w:themeColor="accent6" w:themeShade="80"/>
                          <w:lang w:bidi="fr-FR"/>
                        </w:rPr>
                        <w:t>sera  autorisé</w:t>
                      </w:r>
                      <w:proofErr w:type="gramEnd"/>
                      <w:r w:rsidRPr="00D073CA">
                        <w:rPr>
                          <w:b/>
                          <w:color w:val="385623" w:themeColor="accent6" w:themeShade="80"/>
                          <w:lang w:bidi="fr-FR"/>
                        </w:rPr>
                        <w:t xml:space="preserve"> à accéder au(x) site(s).</w:t>
                      </w:r>
                    </w:p>
                    <w:p w:rsidR="00BB66AE" w:rsidRDefault="00BB66AE" w:rsidP="00BB66AE">
                      <w:pPr>
                        <w:spacing w:after="0"/>
                        <w:jc w:val="both"/>
                        <w:rPr>
                          <w:lang w:bidi="fr-FR"/>
                        </w:rPr>
                      </w:pPr>
                    </w:p>
                  </w:txbxContent>
                </v:textbox>
                <w10:anchorlock/>
              </v:shape>
            </w:pict>
          </mc:Fallback>
        </mc:AlternateContent>
      </w:r>
    </w:p>
    <w:p w:rsidR="00BB66AE" w:rsidRDefault="00BB66AE" w:rsidP="00BB66AE">
      <w:pPr>
        <w:rPr>
          <w:sz w:val="24"/>
        </w:rPr>
      </w:pPr>
      <w:r>
        <w:rPr>
          <w:noProof/>
          <w:lang w:eastAsia="fr-FR"/>
        </w:rPr>
        <w:lastRenderedPageBreak/>
        <mc:AlternateContent>
          <mc:Choice Requires="wps">
            <w:drawing>
              <wp:inline distT="0" distB="0" distL="0" distR="0" wp14:anchorId="526CFBB6" wp14:editId="3A014A9C">
                <wp:extent cx="3956685" cy="4920018"/>
                <wp:effectExtent l="0" t="0" r="0" b="0"/>
                <wp:docPr id="66"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4920018"/>
                        </a:xfrm>
                        <a:prstGeom prst="rect">
                          <a:avLst/>
                        </a:prstGeom>
                        <a:noFill/>
                        <a:ln>
                          <a:noFill/>
                        </a:ln>
                        <a:effectLst/>
                      </wps:spPr>
                      <wps:txbx>
                        <w:txbxContent>
                          <w:p w:rsidR="00BB66AE" w:rsidRPr="00B91761" w:rsidRDefault="00BB66AE" w:rsidP="00BB66AE">
                            <w:pPr>
                              <w:pStyle w:val="Titre2"/>
                              <w:numPr>
                                <w:ilvl w:val="0"/>
                                <w:numId w:val="2"/>
                              </w:numPr>
                              <w:spacing w:before="0"/>
                              <w:ind w:left="284"/>
                              <w:jc w:val="both"/>
                              <w:rPr>
                                <w:color w:val="003366"/>
                              </w:rPr>
                            </w:pPr>
                            <w:r>
                              <w:rPr>
                                <w:color w:val="003366"/>
                                <w:lang w:bidi="fr-FR"/>
                              </w:rPr>
                              <w:t>L’accès aux locaux</w:t>
                            </w:r>
                          </w:p>
                          <w:p w:rsidR="00BB66AE" w:rsidRDefault="00BB66AE" w:rsidP="00BB66AE">
                            <w:pPr>
                              <w:spacing w:after="0" w:line="240" w:lineRule="auto"/>
                              <w:jc w:val="both"/>
                              <w:rPr>
                                <w:lang w:bidi="fr-FR"/>
                              </w:rPr>
                            </w:pPr>
                          </w:p>
                          <w:p w:rsidR="00BB66AE" w:rsidRPr="00D073CA" w:rsidRDefault="00BB66AE" w:rsidP="00BB66AE">
                            <w:pPr>
                              <w:pStyle w:val="Paragraphedeliste"/>
                              <w:numPr>
                                <w:ilvl w:val="0"/>
                                <w:numId w:val="3"/>
                              </w:numPr>
                              <w:spacing w:after="0"/>
                              <w:jc w:val="both"/>
                              <w:rPr>
                                <w:b/>
                                <w:i/>
                                <w:lang w:bidi="fr-FR"/>
                              </w:rPr>
                            </w:pPr>
                            <w:r w:rsidRPr="00D073CA">
                              <w:rPr>
                                <w:b/>
                                <w:i/>
                                <w:lang w:bidi="fr-FR"/>
                              </w:rPr>
                              <w:t>Prestataire sans badge d’accès</w:t>
                            </w:r>
                          </w:p>
                          <w:p w:rsidR="00BB66AE" w:rsidRDefault="00BB66AE" w:rsidP="00BB66AE">
                            <w:pPr>
                              <w:spacing w:after="0"/>
                              <w:jc w:val="both"/>
                              <w:rPr>
                                <w:lang w:bidi="fr-FR"/>
                              </w:rPr>
                            </w:pPr>
                          </w:p>
                          <w:p w:rsidR="00BB66AE" w:rsidRDefault="00BB66AE" w:rsidP="00BB66AE">
                            <w:pPr>
                              <w:spacing w:after="0" w:line="240" w:lineRule="auto"/>
                              <w:jc w:val="both"/>
                              <w:rPr>
                                <w:lang w:bidi="fr-FR"/>
                              </w:rPr>
                            </w:pPr>
                            <w:r>
                              <w:rPr>
                                <w:lang w:bidi="fr-FR"/>
                              </w:rPr>
                              <w:t>L’accès se fait par l'entrée "public" (le prestataire a été annoncé à l’avance via le registre des visiteurs).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Le prestataire est accompagné pendant sa durée d’intervention</w:t>
                            </w:r>
                          </w:p>
                          <w:p w:rsidR="00BB66AE" w:rsidRDefault="00BB66AE" w:rsidP="00BB66AE">
                            <w:pPr>
                              <w:spacing w:after="0" w:line="240" w:lineRule="auto"/>
                              <w:jc w:val="both"/>
                              <w:rPr>
                                <w:lang w:bidi="fr-FR"/>
                              </w:rPr>
                            </w:pPr>
                          </w:p>
                          <w:p w:rsidR="00BB66AE" w:rsidRPr="00D073CA" w:rsidRDefault="00BB66AE" w:rsidP="00BB66AE">
                            <w:pPr>
                              <w:pStyle w:val="Paragraphedeliste"/>
                              <w:numPr>
                                <w:ilvl w:val="0"/>
                                <w:numId w:val="3"/>
                              </w:numPr>
                              <w:spacing w:after="0"/>
                              <w:jc w:val="both"/>
                              <w:rPr>
                                <w:b/>
                                <w:i/>
                                <w:lang w:bidi="fr-FR"/>
                              </w:rPr>
                            </w:pPr>
                            <w:r w:rsidRPr="00D073CA">
                              <w:rPr>
                                <w:b/>
                                <w:i/>
                                <w:lang w:bidi="fr-FR"/>
                              </w:rPr>
                              <w:t>Prestataire avec badge d’accès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 xml:space="preserve">L’accès s’effectue par l'entrée « personnel ». </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Les heures d’arrivée et de sortie sont enregistrées dans une main courante : le registre des visiteurs et/ou dans le logiciel de contrôle d’accès.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Les prestataires ont l'obligation de porter leur badge en évidence durant toute la durée de l'intervention.</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p>
                          <w:p w:rsidR="00BB66AE" w:rsidRPr="00B91761" w:rsidRDefault="00BB66AE" w:rsidP="00BB66AE">
                            <w:pPr>
                              <w:pStyle w:val="Titre2"/>
                              <w:numPr>
                                <w:ilvl w:val="0"/>
                                <w:numId w:val="2"/>
                              </w:numPr>
                              <w:spacing w:before="0"/>
                              <w:ind w:left="284"/>
                              <w:jc w:val="both"/>
                              <w:rPr>
                                <w:color w:val="003366"/>
                                <w:lang w:bidi="fr-FR"/>
                              </w:rPr>
                            </w:pPr>
                            <w:r>
                              <w:rPr>
                                <w:color w:val="003366"/>
                                <w:lang w:bidi="fr-FR"/>
                              </w:rPr>
                              <w:t xml:space="preserve">L’accès aux </w:t>
                            </w:r>
                            <w:r w:rsidRPr="00390CE6">
                              <w:rPr>
                                <w:color w:val="003366"/>
                                <w:lang w:bidi="fr-FR"/>
                              </w:rPr>
                              <w:t>locaux sensibles</w:t>
                            </w:r>
                          </w:p>
                          <w:p w:rsidR="00BB66AE" w:rsidRDefault="00BB66AE" w:rsidP="00BB66AE">
                            <w:pPr>
                              <w:spacing w:after="0"/>
                              <w:jc w:val="both"/>
                              <w:rPr>
                                <w:lang w:bidi="fr-FR"/>
                              </w:rPr>
                            </w:pPr>
                          </w:p>
                          <w:p w:rsidR="00BB66AE" w:rsidRDefault="00BB66AE" w:rsidP="00BB66AE">
                            <w:pPr>
                              <w:spacing w:after="0" w:line="240" w:lineRule="auto"/>
                              <w:jc w:val="both"/>
                              <w:rPr>
                                <w:lang w:bidi="fr-FR"/>
                              </w:rPr>
                            </w:pPr>
                            <w:r w:rsidRPr="00390CE6">
                              <w:rPr>
                                <w:lang w:bidi="fr-FR"/>
                              </w:rPr>
                              <w:t xml:space="preserve">Le prestataire </w:t>
                            </w:r>
                            <w:r w:rsidRPr="00390CE6">
                              <w:rPr>
                                <w:b/>
                                <w:color w:val="385623" w:themeColor="accent6" w:themeShade="80"/>
                                <w:lang w:bidi="fr-FR"/>
                              </w:rPr>
                              <w:t>ne peut être laissé seul durant son intervention dans des locaux sensibles</w:t>
                            </w:r>
                            <w:r w:rsidRPr="00390CE6">
                              <w:rPr>
                                <w:lang w:bidi="fr-F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26CFBB6" id="_x0000_s1036" type="#_x0000_t202" style="width:311.55pt;height:38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" filled="f" stroked="f">
                <v:path arrowok="t"/>
                <v:textbox>
                  <w:txbxContent>
                    <w:p w:rsidR="00BB66AE" w:rsidRPr="00B91761" w:rsidRDefault="00BB66AE" w:rsidP="00BB66AE">
                      <w:pPr>
                        <w:pStyle w:val="Titre2"/>
                        <w:numPr>
                          <w:ilvl w:val="0"/>
                          <w:numId w:val="2"/>
                        </w:numPr>
                        <w:spacing w:before="0"/>
                        <w:ind w:left="284"/>
                        <w:jc w:val="both"/>
                        <w:rPr>
                          <w:color w:val="003366"/>
                        </w:rPr>
                      </w:pPr>
                      <w:r>
                        <w:rPr>
                          <w:color w:val="003366"/>
                          <w:lang w:bidi="fr-FR"/>
                        </w:rPr>
                        <w:t>L’accès aux locaux</w:t>
                      </w:r>
                    </w:p>
                    <w:p w:rsidR="00BB66AE" w:rsidRDefault="00BB66AE" w:rsidP="00BB66AE">
                      <w:pPr>
                        <w:spacing w:after="0" w:line="240" w:lineRule="auto"/>
                        <w:jc w:val="both"/>
                        <w:rPr>
                          <w:lang w:bidi="fr-FR"/>
                        </w:rPr>
                      </w:pPr>
                    </w:p>
                    <w:p w:rsidR="00BB66AE" w:rsidRPr="00D073CA" w:rsidRDefault="00BB66AE" w:rsidP="00BB66AE">
                      <w:pPr>
                        <w:pStyle w:val="Paragraphedeliste"/>
                        <w:numPr>
                          <w:ilvl w:val="0"/>
                          <w:numId w:val="3"/>
                        </w:numPr>
                        <w:spacing w:after="0"/>
                        <w:jc w:val="both"/>
                        <w:rPr>
                          <w:b/>
                          <w:i/>
                          <w:lang w:bidi="fr-FR"/>
                        </w:rPr>
                      </w:pPr>
                      <w:r w:rsidRPr="00D073CA">
                        <w:rPr>
                          <w:b/>
                          <w:i/>
                          <w:lang w:bidi="fr-FR"/>
                        </w:rPr>
                        <w:t>Prestataire sans badge d’accès</w:t>
                      </w:r>
                    </w:p>
                    <w:p w:rsidR="00BB66AE" w:rsidRDefault="00BB66AE" w:rsidP="00BB66AE">
                      <w:pPr>
                        <w:spacing w:after="0"/>
                        <w:jc w:val="both"/>
                        <w:rPr>
                          <w:lang w:bidi="fr-FR"/>
                        </w:rPr>
                      </w:pPr>
                    </w:p>
                    <w:p w:rsidR="00BB66AE" w:rsidRDefault="00BB66AE" w:rsidP="00BB66AE">
                      <w:pPr>
                        <w:spacing w:after="0" w:line="240" w:lineRule="auto"/>
                        <w:jc w:val="both"/>
                        <w:rPr>
                          <w:lang w:bidi="fr-FR"/>
                        </w:rPr>
                      </w:pPr>
                      <w:r>
                        <w:rPr>
                          <w:lang w:bidi="fr-FR"/>
                        </w:rPr>
                        <w:t>L’accès se fait par l'entrée "public" (le prestataire a été annoncé à l’avance via le registre des visiteurs).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Le prestataire est accompagné pendant sa durée d’intervention</w:t>
                      </w:r>
                    </w:p>
                    <w:p w:rsidR="00BB66AE" w:rsidRDefault="00BB66AE" w:rsidP="00BB66AE">
                      <w:pPr>
                        <w:spacing w:after="0" w:line="240" w:lineRule="auto"/>
                        <w:jc w:val="both"/>
                        <w:rPr>
                          <w:lang w:bidi="fr-FR"/>
                        </w:rPr>
                      </w:pPr>
                    </w:p>
                    <w:p w:rsidR="00BB66AE" w:rsidRPr="00D073CA" w:rsidRDefault="00BB66AE" w:rsidP="00BB66AE">
                      <w:pPr>
                        <w:pStyle w:val="Paragraphedeliste"/>
                        <w:numPr>
                          <w:ilvl w:val="0"/>
                          <w:numId w:val="3"/>
                        </w:numPr>
                        <w:spacing w:after="0"/>
                        <w:jc w:val="both"/>
                        <w:rPr>
                          <w:b/>
                          <w:i/>
                          <w:lang w:bidi="fr-FR"/>
                        </w:rPr>
                      </w:pPr>
                      <w:r w:rsidRPr="00D073CA">
                        <w:rPr>
                          <w:b/>
                          <w:i/>
                          <w:lang w:bidi="fr-FR"/>
                        </w:rPr>
                        <w:t>Prestataire avec badge d’accès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 xml:space="preserve">L’accès s’effectue par l'entrée « personnel ». </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Les heures d’arrivée et de sortie sont enregistrées dans une main courante : le registre des visiteurs et/ou dans le logiciel de contrôle d’accès.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Les prestataires ont l'obligation de porter leur badge en évidence durant toute la durée de l'intervention.</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p>
                    <w:p w:rsidR="00BB66AE" w:rsidRPr="00B91761" w:rsidRDefault="00BB66AE" w:rsidP="00BB66AE">
                      <w:pPr>
                        <w:pStyle w:val="Titre2"/>
                        <w:numPr>
                          <w:ilvl w:val="0"/>
                          <w:numId w:val="2"/>
                        </w:numPr>
                        <w:spacing w:before="0"/>
                        <w:ind w:left="284"/>
                        <w:jc w:val="both"/>
                        <w:rPr>
                          <w:color w:val="003366"/>
                          <w:lang w:bidi="fr-FR"/>
                        </w:rPr>
                      </w:pPr>
                      <w:r>
                        <w:rPr>
                          <w:color w:val="003366"/>
                          <w:lang w:bidi="fr-FR"/>
                        </w:rPr>
                        <w:t xml:space="preserve">L’accès aux </w:t>
                      </w:r>
                      <w:r w:rsidRPr="00390CE6">
                        <w:rPr>
                          <w:color w:val="003366"/>
                          <w:lang w:bidi="fr-FR"/>
                        </w:rPr>
                        <w:t>locaux sensibles</w:t>
                      </w:r>
                    </w:p>
                    <w:p w:rsidR="00BB66AE" w:rsidRDefault="00BB66AE" w:rsidP="00BB66AE">
                      <w:pPr>
                        <w:spacing w:after="0"/>
                        <w:jc w:val="both"/>
                        <w:rPr>
                          <w:lang w:bidi="fr-FR"/>
                        </w:rPr>
                      </w:pPr>
                    </w:p>
                    <w:p w:rsidR="00BB66AE" w:rsidRDefault="00BB66AE" w:rsidP="00BB66AE">
                      <w:pPr>
                        <w:spacing w:after="0" w:line="240" w:lineRule="auto"/>
                        <w:jc w:val="both"/>
                        <w:rPr>
                          <w:lang w:bidi="fr-FR"/>
                        </w:rPr>
                      </w:pPr>
                      <w:r w:rsidRPr="00390CE6">
                        <w:rPr>
                          <w:lang w:bidi="fr-FR"/>
                        </w:rPr>
                        <w:t xml:space="preserve">Le prestataire </w:t>
                      </w:r>
                      <w:r w:rsidRPr="00390CE6">
                        <w:rPr>
                          <w:b/>
                          <w:color w:val="385623" w:themeColor="accent6" w:themeShade="80"/>
                          <w:lang w:bidi="fr-FR"/>
                        </w:rPr>
                        <w:t>ne peut être laissé seul durant son intervention dans des locaux sensibles</w:t>
                      </w:r>
                      <w:r w:rsidRPr="00390CE6">
                        <w:rPr>
                          <w:lang w:bidi="fr-FR"/>
                        </w:rPr>
                        <w:t>.</w:t>
                      </w:r>
                    </w:p>
                  </w:txbxContent>
                </v:textbox>
                <w10:anchorlock/>
              </v:shape>
            </w:pict>
          </mc:Fallback>
        </mc:AlternateContent>
      </w:r>
      <w:r>
        <w:rPr>
          <w:noProof/>
          <w:lang w:eastAsia="fr-FR"/>
        </w:rPr>
        <w:lastRenderedPageBreak/>
        <mc:AlternateContent>
          <mc:Choice Requires="wps">
            <w:drawing>
              <wp:inline distT="0" distB="0" distL="0" distR="0" wp14:anchorId="5E98262D" wp14:editId="0DFD6E95">
                <wp:extent cx="3956685" cy="4510585"/>
                <wp:effectExtent l="0" t="0" r="0" b="4445"/>
                <wp:docPr id="67"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4510585"/>
                        </a:xfrm>
                        <a:prstGeom prst="rect">
                          <a:avLst/>
                        </a:prstGeom>
                        <a:noFill/>
                        <a:ln>
                          <a:noFill/>
                        </a:ln>
                        <a:effectLst/>
                      </wps:spPr>
                      <wps:txbx>
                        <w:txbxContent>
                          <w:p w:rsidR="00BB66AE" w:rsidRPr="00390CE6" w:rsidRDefault="00BB66AE" w:rsidP="00BB66AE">
                            <w:pPr>
                              <w:pStyle w:val="Titre2"/>
                              <w:numPr>
                                <w:ilvl w:val="0"/>
                                <w:numId w:val="2"/>
                              </w:numPr>
                              <w:spacing w:before="0"/>
                              <w:jc w:val="both"/>
                              <w:rPr>
                                <w:color w:val="003366"/>
                                <w:lang w:bidi="fr-FR"/>
                              </w:rPr>
                            </w:pPr>
                            <w:r w:rsidRPr="00390CE6">
                              <w:rPr>
                                <w:color w:val="003366"/>
                                <w:lang w:bidi="fr-FR"/>
                              </w:rPr>
                              <w:t>Les clauses de confidentialité</w:t>
                            </w:r>
                          </w:p>
                          <w:p w:rsidR="00BB66AE" w:rsidRDefault="00BB66AE" w:rsidP="00BB66AE">
                            <w:pPr>
                              <w:spacing w:after="0"/>
                              <w:jc w:val="both"/>
                              <w:rPr>
                                <w:b/>
                                <w:i/>
                                <w:lang w:bidi="fr-FR"/>
                              </w:rPr>
                            </w:pPr>
                          </w:p>
                          <w:p w:rsidR="00BB66AE" w:rsidRDefault="00BB66AE" w:rsidP="00BB66AE">
                            <w:pPr>
                              <w:spacing w:after="0" w:line="240" w:lineRule="auto"/>
                              <w:jc w:val="both"/>
                              <w:rPr>
                                <w:lang w:bidi="fr-FR"/>
                              </w:rPr>
                            </w:pPr>
                            <w:r>
                              <w:rPr>
                                <w:lang w:bidi="fr-FR"/>
                              </w:rPr>
                              <w:t xml:space="preserve">Nous vous rappelons que votre société s'est engagée à respecter les clauses de confidentialité énoncées au contrat conclu avec notre organisme. </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sidRPr="00390CE6">
                              <w:rPr>
                                <w:b/>
                                <w:color w:val="385623" w:themeColor="accent6" w:themeShade="80"/>
                                <w:lang w:bidi="fr-FR"/>
                              </w:rPr>
                              <w:t>Votre société s’engage à respecter les obligations suivantes et à les faire respecter par son personnel</w:t>
                            </w:r>
                            <w:r>
                              <w:rPr>
                                <w:lang w:bidi="fr-FR"/>
                              </w:rPr>
                              <w:t xml:space="preserve"> :</w:t>
                            </w:r>
                          </w:p>
                          <w:p w:rsidR="00BB66AE" w:rsidRDefault="00BB66AE" w:rsidP="00BB66AE">
                            <w:pPr>
                              <w:spacing w:after="0" w:line="240" w:lineRule="auto"/>
                              <w:jc w:val="both"/>
                              <w:rPr>
                                <w:lang w:bidi="fr-FR"/>
                              </w:rPr>
                            </w:pPr>
                          </w:p>
                          <w:p w:rsidR="00BB66AE" w:rsidRPr="009C3314" w:rsidRDefault="00BB66AE" w:rsidP="00BB66AE">
                            <w:pPr>
                              <w:pStyle w:val="Paragraphedeliste"/>
                              <w:numPr>
                                <w:ilvl w:val="0"/>
                                <w:numId w:val="1"/>
                              </w:numPr>
                              <w:spacing w:after="0"/>
                              <w:jc w:val="both"/>
                              <w:rPr>
                                <w:sz w:val="20"/>
                                <w:szCs w:val="20"/>
                                <w:lang w:bidi="fr-FR"/>
                              </w:rPr>
                            </w:pPr>
                            <w:proofErr w:type="gramStart"/>
                            <w:r w:rsidRPr="009C3314">
                              <w:rPr>
                                <w:sz w:val="20"/>
                                <w:szCs w:val="20"/>
                                <w:lang w:bidi="fr-FR"/>
                              </w:rPr>
                              <w:t>considérer</w:t>
                            </w:r>
                            <w:proofErr w:type="gramEnd"/>
                            <w:r w:rsidRPr="009C3314">
                              <w:rPr>
                                <w:sz w:val="20"/>
                                <w:szCs w:val="20"/>
                                <w:lang w:bidi="fr-FR"/>
                              </w:rPr>
                              <w:t xml:space="preserve"> comme strictement confidentiel, et s’interdire de divulguer, toute information, document, donnée ou concept dont il pourrait avoir connaissance</w:t>
                            </w:r>
                          </w:p>
                          <w:p w:rsidR="00BB66AE" w:rsidRPr="009C3314" w:rsidRDefault="00BB66AE" w:rsidP="00BB66AE">
                            <w:pPr>
                              <w:pStyle w:val="Paragraphedeliste"/>
                              <w:spacing w:after="0"/>
                              <w:ind w:left="360" w:firstLine="0"/>
                              <w:jc w:val="both"/>
                              <w:rPr>
                                <w:sz w:val="20"/>
                                <w:szCs w:val="20"/>
                                <w:lang w:bidi="fr-FR"/>
                              </w:rPr>
                            </w:pPr>
                          </w:p>
                          <w:p w:rsidR="00BB66AE" w:rsidRPr="009C3314" w:rsidRDefault="00BB66AE" w:rsidP="00BB66AE">
                            <w:pPr>
                              <w:pStyle w:val="Paragraphedeliste"/>
                              <w:numPr>
                                <w:ilvl w:val="0"/>
                                <w:numId w:val="1"/>
                              </w:numPr>
                              <w:spacing w:after="0"/>
                              <w:jc w:val="both"/>
                              <w:rPr>
                                <w:sz w:val="20"/>
                                <w:szCs w:val="20"/>
                                <w:lang w:bidi="fr-FR"/>
                              </w:rPr>
                            </w:pPr>
                            <w:proofErr w:type="gramStart"/>
                            <w:r w:rsidRPr="009C3314">
                              <w:rPr>
                                <w:sz w:val="20"/>
                                <w:szCs w:val="20"/>
                                <w:lang w:bidi="fr-FR"/>
                              </w:rPr>
                              <w:t>ne</w:t>
                            </w:r>
                            <w:proofErr w:type="gramEnd"/>
                            <w:r w:rsidRPr="009C3314">
                              <w:rPr>
                                <w:sz w:val="20"/>
                                <w:szCs w:val="20"/>
                                <w:lang w:bidi="fr-FR"/>
                              </w:rPr>
                              <w:t xml:space="preserve"> prendre aucune copie des documents et supports d’informations qui lui sont confiés</w:t>
                            </w:r>
                          </w:p>
                          <w:p w:rsidR="00BB66AE" w:rsidRPr="009C3314" w:rsidRDefault="00BB66AE" w:rsidP="00BB66AE">
                            <w:pPr>
                              <w:pStyle w:val="Paragraphedeliste"/>
                              <w:rPr>
                                <w:sz w:val="20"/>
                                <w:szCs w:val="20"/>
                                <w:lang w:bidi="fr-FR"/>
                              </w:rPr>
                            </w:pPr>
                          </w:p>
                          <w:p w:rsidR="00BB66AE" w:rsidRPr="009C3314" w:rsidRDefault="00BB66AE" w:rsidP="00BB66AE">
                            <w:pPr>
                              <w:pStyle w:val="Paragraphedeliste"/>
                              <w:numPr>
                                <w:ilvl w:val="0"/>
                                <w:numId w:val="1"/>
                              </w:numPr>
                              <w:spacing w:after="0"/>
                              <w:jc w:val="both"/>
                              <w:rPr>
                                <w:sz w:val="20"/>
                                <w:szCs w:val="20"/>
                                <w:lang w:bidi="fr-FR"/>
                              </w:rPr>
                            </w:pPr>
                            <w:proofErr w:type="gramStart"/>
                            <w:r w:rsidRPr="009C3314">
                              <w:rPr>
                                <w:sz w:val="20"/>
                                <w:szCs w:val="20"/>
                                <w:lang w:bidi="fr-FR"/>
                              </w:rPr>
                              <w:t>prendre</w:t>
                            </w:r>
                            <w:proofErr w:type="gramEnd"/>
                            <w:r w:rsidRPr="009C3314">
                              <w:rPr>
                                <w:sz w:val="20"/>
                                <w:szCs w:val="20"/>
                                <w:lang w:bidi="fr-FR"/>
                              </w:rPr>
                              <w:t xml:space="preserve"> toutes les mesures permettant d’éviter toute utilisation détournée ou frauduleuse des informations</w:t>
                            </w:r>
                          </w:p>
                          <w:p w:rsidR="00BB66AE" w:rsidRPr="009C3314" w:rsidRDefault="00BB66AE" w:rsidP="00BB66AE">
                            <w:pPr>
                              <w:pStyle w:val="Paragraphedeliste"/>
                              <w:rPr>
                                <w:sz w:val="20"/>
                                <w:szCs w:val="20"/>
                                <w:lang w:bidi="fr-FR"/>
                              </w:rPr>
                            </w:pPr>
                          </w:p>
                          <w:p w:rsidR="00BB66AE" w:rsidRPr="009C3314" w:rsidRDefault="00BB66AE" w:rsidP="00BB66AE">
                            <w:pPr>
                              <w:pStyle w:val="Paragraphedeliste"/>
                              <w:numPr>
                                <w:ilvl w:val="0"/>
                                <w:numId w:val="1"/>
                              </w:numPr>
                              <w:spacing w:after="0"/>
                              <w:jc w:val="both"/>
                              <w:rPr>
                                <w:sz w:val="20"/>
                                <w:szCs w:val="20"/>
                                <w:lang w:bidi="fr-FR"/>
                              </w:rPr>
                            </w:pPr>
                            <w:proofErr w:type="gramStart"/>
                            <w:r w:rsidRPr="009C3314">
                              <w:rPr>
                                <w:sz w:val="20"/>
                                <w:szCs w:val="20"/>
                                <w:lang w:bidi="fr-FR"/>
                              </w:rPr>
                              <w:t>prendre</w:t>
                            </w:r>
                            <w:proofErr w:type="gramEnd"/>
                            <w:r w:rsidRPr="009C3314">
                              <w:rPr>
                                <w:sz w:val="20"/>
                                <w:szCs w:val="20"/>
                                <w:lang w:bidi="fr-FR"/>
                              </w:rPr>
                              <w:t xml:space="preserve"> toutes les mesures de sécurité, notamment matérielle, pour assurer la conservation et l’intégrité des documents et informations traités.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Notre organisme se réserve le droit de procéder à toute vérification qui lui paraîtrait utile pour constater le respect des obligations précitées.</w:t>
                            </w:r>
                          </w:p>
                          <w:p w:rsidR="00BB66AE" w:rsidRDefault="00BB66AE" w:rsidP="00BB66AE">
                            <w:pPr>
                              <w:spacing w:after="0" w:line="240" w:lineRule="auto"/>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E98262D" id="_x0000_s1037" type="#_x0000_t202" style="width:311.55pt;height:35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" filled="f" stroked="f">
                <v:path arrowok="t"/>
                <v:textbox>
                  <w:txbxContent>
                    <w:p w:rsidR="00BB66AE" w:rsidRPr="00390CE6" w:rsidRDefault="00BB66AE" w:rsidP="00BB66AE">
                      <w:pPr>
                        <w:pStyle w:val="Titre2"/>
                        <w:numPr>
                          <w:ilvl w:val="0"/>
                          <w:numId w:val="2"/>
                        </w:numPr>
                        <w:spacing w:before="0"/>
                        <w:jc w:val="both"/>
                        <w:rPr>
                          <w:color w:val="003366"/>
                          <w:lang w:bidi="fr-FR"/>
                        </w:rPr>
                      </w:pPr>
                      <w:r w:rsidRPr="00390CE6">
                        <w:rPr>
                          <w:color w:val="003366"/>
                          <w:lang w:bidi="fr-FR"/>
                        </w:rPr>
                        <w:t>Les clauses de confidentialité</w:t>
                      </w:r>
                    </w:p>
                    <w:p w:rsidR="00BB66AE" w:rsidRDefault="00BB66AE" w:rsidP="00BB66AE">
                      <w:pPr>
                        <w:spacing w:after="0"/>
                        <w:jc w:val="both"/>
                        <w:rPr>
                          <w:b/>
                          <w:i/>
                          <w:lang w:bidi="fr-FR"/>
                        </w:rPr>
                      </w:pPr>
                    </w:p>
                    <w:p w:rsidR="00BB66AE" w:rsidRDefault="00BB66AE" w:rsidP="00BB66AE">
                      <w:pPr>
                        <w:spacing w:after="0" w:line="240" w:lineRule="auto"/>
                        <w:jc w:val="both"/>
                        <w:rPr>
                          <w:lang w:bidi="fr-FR"/>
                        </w:rPr>
                      </w:pPr>
                      <w:r>
                        <w:rPr>
                          <w:lang w:bidi="fr-FR"/>
                        </w:rPr>
                        <w:t xml:space="preserve">Nous vous rappelons que votre société s'est engagée à respecter les clauses de confidentialité énoncées au contrat conclu avec notre organisme. </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sidRPr="00390CE6">
                        <w:rPr>
                          <w:b/>
                          <w:color w:val="385623" w:themeColor="accent6" w:themeShade="80"/>
                          <w:lang w:bidi="fr-FR"/>
                        </w:rPr>
                        <w:t>Votre société s’engage à respecter les obligations suivantes et à les faire respecter par son personnel</w:t>
                      </w:r>
                      <w:r>
                        <w:rPr>
                          <w:lang w:bidi="fr-FR"/>
                        </w:rPr>
                        <w:t xml:space="preserve"> :</w:t>
                      </w:r>
                    </w:p>
                    <w:p w:rsidR="00BB66AE" w:rsidRDefault="00BB66AE" w:rsidP="00BB66AE">
                      <w:pPr>
                        <w:spacing w:after="0" w:line="240" w:lineRule="auto"/>
                        <w:jc w:val="both"/>
                        <w:rPr>
                          <w:lang w:bidi="fr-FR"/>
                        </w:rPr>
                      </w:pPr>
                    </w:p>
                    <w:p w:rsidR="00BB66AE" w:rsidRPr="009C3314" w:rsidRDefault="00BB66AE" w:rsidP="00BB66AE">
                      <w:pPr>
                        <w:pStyle w:val="Paragraphedeliste"/>
                        <w:numPr>
                          <w:ilvl w:val="0"/>
                          <w:numId w:val="1"/>
                        </w:numPr>
                        <w:spacing w:after="0"/>
                        <w:jc w:val="both"/>
                        <w:rPr>
                          <w:sz w:val="20"/>
                          <w:szCs w:val="20"/>
                          <w:lang w:bidi="fr-FR"/>
                        </w:rPr>
                      </w:pPr>
                      <w:r w:rsidRPr="009C3314">
                        <w:rPr>
                          <w:sz w:val="20"/>
                          <w:szCs w:val="20"/>
                          <w:lang w:bidi="fr-FR"/>
                        </w:rPr>
                        <w:t>considérer comme strictement confidentiel, et s’interdire de divulguer, toute information, document, donnée ou concept dont il pourrait avoir connaissance</w:t>
                      </w:r>
                    </w:p>
                    <w:p w:rsidR="00BB66AE" w:rsidRPr="009C3314" w:rsidRDefault="00BB66AE" w:rsidP="00BB66AE">
                      <w:pPr>
                        <w:pStyle w:val="Paragraphedeliste"/>
                        <w:spacing w:after="0"/>
                        <w:ind w:left="360" w:firstLine="0"/>
                        <w:jc w:val="both"/>
                        <w:rPr>
                          <w:sz w:val="20"/>
                          <w:szCs w:val="20"/>
                          <w:lang w:bidi="fr-FR"/>
                        </w:rPr>
                      </w:pPr>
                    </w:p>
                    <w:p w:rsidR="00BB66AE" w:rsidRPr="009C3314" w:rsidRDefault="00BB66AE" w:rsidP="00BB66AE">
                      <w:pPr>
                        <w:pStyle w:val="Paragraphedeliste"/>
                        <w:numPr>
                          <w:ilvl w:val="0"/>
                          <w:numId w:val="1"/>
                        </w:numPr>
                        <w:spacing w:after="0"/>
                        <w:jc w:val="both"/>
                        <w:rPr>
                          <w:sz w:val="20"/>
                          <w:szCs w:val="20"/>
                          <w:lang w:bidi="fr-FR"/>
                        </w:rPr>
                      </w:pPr>
                      <w:r w:rsidRPr="009C3314">
                        <w:rPr>
                          <w:sz w:val="20"/>
                          <w:szCs w:val="20"/>
                          <w:lang w:bidi="fr-FR"/>
                        </w:rPr>
                        <w:t>ne prendre aucune copie des documents et supports d’informations qui lui sont confiés</w:t>
                      </w:r>
                    </w:p>
                    <w:p w:rsidR="00BB66AE" w:rsidRPr="009C3314" w:rsidRDefault="00BB66AE" w:rsidP="00BB66AE">
                      <w:pPr>
                        <w:pStyle w:val="Paragraphedeliste"/>
                        <w:rPr>
                          <w:sz w:val="20"/>
                          <w:szCs w:val="20"/>
                          <w:lang w:bidi="fr-FR"/>
                        </w:rPr>
                      </w:pPr>
                    </w:p>
                    <w:p w:rsidR="00BB66AE" w:rsidRPr="009C3314" w:rsidRDefault="00BB66AE" w:rsidP="00BB66AE">
                      <w:pPr>
                        <w:pStyle w:val="Paragraphedeliste"/>
                        <w:numPr>
                          <w:ilvl w:val="0"/>
                          <w:numId w:val="1"/>
                        </w:numPr>
                        <w:spacing w:after="0"/>
                        <w:jc w:val="both"/>
                        <w:rPr>
                          <w:sz w:val="20"/>
                          <w:szCs w:val="20"/>
                          <w:lang w:bidi="fr-FR"/>
                        </w:rPr>
                      </w:pPr>
                      <w:r w:rsidRPr="009C3314">
                        <w:rPr>
                          <w:sz w:val="20"/>
                          <w:szCs w:val="20"/>
                          <w:lang w:bidi="fr-FR"/>
                        </w:rPr>
                        <w:t>prendre toutes les mesures permettant d’éviter toute utilisation détournée ou frauduleuse des informations</w:t>
                      </w:r>
                    </w:p>
                    <w:p w:rsidR="00BB66AE" w:rsidRPr="009C3314" w:rsidRDefault="00BB66AE" w:rsidP="00BB66AE">
                      <w:pPr>
                        <w:pStyle w:val="Paragraphedeliste"/>
                        <w:rPr>
                          <w:sz w:val="20"/>
                          <w:szCs w:val="20"/>
                          <w:lang w:bidi="fr-FR"/>
                        </w:rPr>
                      </w:pPr>
                    </w:p>
                    <w:p w:rsidR="00BB66AE" w:rsidRPr="009C3314" w:rsidRDefault="00BB66AE" w:rsidP="00BB66AE">
                      <w:pPr>
                        <w:pStyle w:val="Paragraphedeliste"/>
                        <w:numPr>
                          <w:ilvl w:val="0"/>
                          <w:numId w:val="1"/>
                        </w:numPr>
                        <w:spacing w:after="0"/>
                        <w:jc w:val="both"/>
                        <w:rPr>
                          <w:sz w:val="20"/>
                          <w:szCs w:val="20"/>
                          <w:lang w:bidi="fr-FR"/>
                        </w:rPr>
                      </w:pPr>
                      <w:r w:rsidRPr="009C3314">
                        <w:rPr>
                          <w:sz w:val="20"/>
                          <w:szCs w:val="20"/>
                          <w:lang w:bidi="fr-FR"/>
                        </w:rPr>
                        <w:t>prendre toutes les mesures de sécurité, notamment matérielle, pour assurer la conservation et l’intégrité des documents et informations traités.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Notre organisme se réserve le droit de procéder à toute vérification qui lui paraîtrait utile pour constater le respect des obligations précitées.</w:t>
                      </w:r>
                    </w:p>
                    <w:p w:rsidR="00BB66AE" w:rsidRDefault="00BB66AE" w:rsidP="00BB66AE">
                      <w:pPr>
                        <w:spacing w:after="0" w:line="240" w:lineRule="auto"/>
                        <w:jc w:val="both"/>
                        <w:rPr>
                          <w:lang w:bidi="fr-FR"/>
                        </w:rPr>
                      </w:pPr>
                    </w:p>
                  </w:txbxContent>
                </v:textbox>
                <w10:anchorlock/>
              </v:shape>
            </w:pict>
          </mc:Fallback>
        </mc:AlternateContent>
      </w:r>
    </w:p>
    <w:p w:rsidR="00BB66AE" w:rsidRDefault="00BB66AE" w:rsidP="00BB66AE">
      <w:pPr>
        <w:rPr>
          <w:sz w:val="24"/>
        </w:rPr>
      </w:pPr>
      <w:r>
        <w:rPr>
          <w:noProof/>
          <w:lang w:eastAsia="fr-FR"/>
        </w:rPr>
        <w:lastRenderedPageBreak/>
        <mc:AlternateContent>
          <mc:Choice Requires="wps">
            <w:drawing>
              <wp:inline distT="0" distB="0" distL="0" distR="0" wp14:anchorId="4E8802A0" wp14:editId="52D98C51">
                <wp:extent cx="3956685" cy="4817025"/>
                <wp:effectExtent l="0" t="0" r="0" b="3175"/>
                <wp:docPr id="70"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4817025"/>
                        </a:xfrm>
                        <a:prstGeom prst="rect">
                          <a:avLst/>
                        </a:prstGeom>
                        <a:noFill/>
                        <a:ln>
                          <a:noFill/>
                        </a:ln>
                        <a:effectLst/>
                      </wps:spPr>
                      <wps:txbx>
                        <w:txbxContent>
                          <w:p w:rsidR="00BB66AE" w:rsidRPr="00390CE6" w:rsidRDefault="00BB66AE" w:rsidP="00BB66AE">
                            <w:pPr>
                              <w:pStyle w:val="Titre2"/>
                              <w:numPr>
                                <w:ilvl w:val="0"/>
                                <w:numId w:val="2"/>
                              </w:numPr>
                              <w:spacing w:before="0"/>
                              <w:jc w:val="both"/>
                              <w:rPr>
                                <w:color w:val="003366"/>
                                <w:lang w:bidi="fr-FR"/>
                              </w:rPr>
                            </w:pPr>
                            <w:r>
                              <w:rPr>
                                <w:color w:val="003366"/>
                                <w:lang w:bidi="fr-FR"/>
                              </w:rPr>
                              <w:t>Les dispositions générales de sécurité</w:t>
                            </w:r>
                          </w:p>
                          <w:p w:rsidR="00BB66AE" w:rsidRDefault="00BB66AE" w:rsidP="00BB66AE">
                            <w:pPr>
                              <w:spacing w:after="0"/>
                              <w:jc w:val="both"/>
                              <w:rPr>
                                <w:b/>
                                <w:i/>
                                <w:lang w:bidi="fr-FR"/>
                              </w:rPr>
                            </w:pPr>
                          </w:p>
                          <w:p w:rsidR="00BB66AE" w:rsidRDefault="00BB66AE" w:rsidP="00BB66AE">
                            <w:pPr>
                              <w:spacing w:after="0" w:line="240" w:lineRule="auto"/>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Les travaux dangereux devront être effectués en application du plan de mesures inscrites dans le plan de prévention.</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sidRPr="009C3314">
                              <w:rPr>
                                <w:b/>
                                <w:color w:val="385623" w:themeColor="accent6" w:themeShade="80"/>
                                <w:lang w:bidi="fr-FR"/>
                              </w:rPr>
                              <w:t>Un permis de feu devra être présenté pour les travaux produisant des flammes ou de la chaleur</w:t>
                            </w:r>
                            <w:r w:rsidRPr="009C3314">
                              <w:rPr>
                                <w:lang w:bidi="fr-FR"/>
                              </w:rPr>
                              <w:t>.</w:t>
                            </w:r>
                          </w:p>
                          <w:p w:rsidR="00BB66AE" w:rsidRPr="009C3314" w:rsidRDefault="00BB66AE" w:rsidP="00BB66AE">
                            <w:pPr>
                              <w:spacing w:after="0" w:line="240" w:lineRule="auto"/>
                              <w:jc w:val="both"/>
                              <w:rPr>
                                <w:i/>
                                <w:color w:val="C00000"/>
                                <w:sz w:val="20"/>
                                <w:lang w:bidi="fr-FR"/>
                              </w:rPr>
                            </w:pP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p>
                          <w:p w:rsidR="00BB66AE" w:rsidRPr="009C3314" w:rsidRDefault="00BB66AE" w:rsidP="00BB66AE">
                            <w:pPr>
                              <w:pStyle w:val="Titre2"/>
                              <w:numPr>
                                <w:ilvl w:val="0"/>
                                <w:numId w:val="2"/>
                              </w:numPr>
                              <w:spacing w:before="0"/>
                              <w:jc w:val="both"/>
                              <w:rPr>
                                <w:color w:val="003366"/>
                                <w:lang w:bidi="fr-FR"/>
                              </w:rPr>
                            </w:pPr>
                            <w:r w:rsidRPr="009C3314">
                              <w:rPr>
                                <w:color w:val="003366"/>
                                <w:lang w:bidi="fr-FR"/>
                              </w:rPr>
                              <w:t>L</w:t>
                            </w:r>
                            <w:r>
                              <w:rPr>
                                <w:color w:val="003366"/>
                                <w:lang w:bidi="fr-FR"/>
                              </w:rPr>
                              <w:t>a restitution des biens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 xml:space="preserve">En fin de marché, </w:t>
                            </w:r>
                            <w:r w:rsidRPr="009C3314">
                              <w:rPr>
                                <w:b/>
                                <w:color w:val="385623" w:themeColor="accent6" w:themeShade="80"/>
                                <w:lang w:bidi="fr-FR"/>
                              </w:rPr>
                              <w:t>les matériels confiés</w:t>
                            </w:r>
                            <w:r>
                              <w:rPr>
                                <w:lang w:bidi="fr-FR"/>
                              </w:rPr>
                              <w:t xml:space="preserve"> par l’organisme dans le cadre du marché (clés, badges, etc., …) </w:t>
                            </w:r>
                            <w:r w:rsidRPr="009C3314">
                              <w:rPr>
                                <w:b/>
                                <w:color w:val="385623" w:themeColor="accent6" w:themeShade="80"/>
                                <w:lang w:bidi="fr-FR"/>
                              </w:rPr>
                              <w:t>devront être rendus</w:t>
                            </w:r>
                            <w:r>
                              <w:rPr>
                                <w:lang w:bidi="fr-F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E8802A0" id="_x0000_s1038" type="#_x0000_t202" style="width:311.55pt;height:37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" filled="f" stroked="f">
                <v:path arrowok="t"/>
                <v:textbox>
                  <w:txbxContent>
                    <w:p w:rsidR="00BB66AE" w:rsidRPr="00390CE6" w:rsidRDefault="00BB66AE" w:rsidP="00BB66AE">
                      <w:pPr>
                        <w:pStyle w:val="Titre2"/>
                        <w:numPr>
                          <w:ilvl w:val="0"/>
                          <w:numId w:val="2"/>
                        </w:numPr>
                        <w:spacing w:before="0"/>
                        <w:jc w:val="both"/>
                        <w:rPr>
                          <w:color w:val="003366"/>
                          <w:lang w:bidi="fr-FR"/>
                        </w:rPr>
                      </w:pPr>
                      <w:r>
                        <w:rPr>
                          <w:color w:val="003366"/>
                          <w:lang w:bidi="fr-FR"/>
                        </w:rPr>
                        <w:t>Les dispositions générales de sécurité</w:t>
                      </w:r>
                    </w:p>
                    <w:p w:rsidR="00BB66AE" w:rsidRDefault="00BB66AE" w:rsidP="00BB66AE">
                      <w:pPr>
                        <w:spacing w:after="0"/>
                        <w:jc w:val="both"/>
                        <w:rPr>
                          <w:b/>
                          <w:i/>
                          <w:lang w:bidi="fr-FR"/>
                        </w:rPr>
                      </w:pPr>
                    </w:p>
                    <w:p w:rsidR="00BB66AE" w:rsidRDefault="00BB66AE" w:rsidP="00BB66AE">
                      <w:pPr>
                        <w:spacing w:after="0" w:line="240" w:lineRule="auto"/>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Les travaux dangereux devront être effectués en application du plan de mesures inscrites dans le plan de prévention.</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sidRPr="009C3314">
                        <w:rPr>
                          <w:b/>
                          <w:color w:val="385623" w:themeColor="accent6" w:themeShade="80"/>
                          <w:lang w:bidi="fr-FR"/>
                        </w:rPr>
                        <w:t>Un permis de feu devra être présenté pour les travaux produisant des flammes ou de la chaleur</w:t>
                      </w:r>
                      <w:r w:rsidRPr="009C3314">
                        <w:rPr>
                          <w:lang w:bidi="fr-FR"/>
                        </w:rPr>
                        <w:t>.</w:t>
                      </w:r>
                    </w:p>
                    <w:p w:rsidR="00BB66AE" w:rsidRPr="009C3314" w:rsidRDefault="00BB66AE" w:rsidP="00BB66AE">
                      <w:pPr>
                        <w:spacing w:after="0" w:line="240" w:lineRule="auto"/>
                        <w:jc w:val="both"/>
                        <w:rPr>
                          <w:i/>
                          <w:color w:val="C00000"/>
                          <w:sz w:val="20"/>
                          <w:lang w:bidi="fr-FR"/>
                        </w:rPr>
                      </w:pP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p>
                    <w:p w:rsidR="00BB66AE" w:rsidRPr="009C3314" w:rsidRDefault="00BB66AE" w:rsidP="00BB66AE">
                      <w:pPr>
                        <w:pStyle w:val="Titre2"/>
                        <w:numPr>
                          <w:ilvl w:val="0"/>
                          <w:numId w:val="2"/>
                        </w:numPr>
                        <w:spacing w:before="0"/>
                        <w:jc w:val="both"/>
                        <w:rPr>
                          <w:color w:val="003366"/>
                          <w:lang w:bidi="fr-FR"/>
                        </w:rPr>
                      </w:pPr>
                      <w:r w:rsidRPr="009C3314">
                        <w:rPr>
                          <w:color w:val="003366"/>
                          <w:lang w:bidi="fr-FR"/>
                        </w:rPr>
                        <w:t>L</w:t>
                      </w:r>
                      <w:r>
                        <w:rPr>
                          <w:color w:val="003366"/>
                          <w:lang w:bidi="fr-FR"/>
                        </w:rPr>
                        <w:t>a restitution des biens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 xml:space="preserve">En fin de marché, </w:t>
                      </w:r>
                      <w:r w:rsidRPr="009C3314">
                        <w:rPr>
                          <w:b/>
                          <w:color w:val="385623" w:themeColor="accent6" w:themeShade="80"/>
                          <w:lang w:bidi="fr-FR"/>
                        </w:rPr>
                        <w:t>les matériels confiés</w:t>
                      </w:r>
                      <w:r>
                        <w:rPr>
                          <w:lang w:bidi="fr-FR"/>
                        </w:rPr>
                        <w:t xml:space="preserve"> par l’organisme dans le cadre du marché (clés, badges, etc., …) </w:t>
                      </w:r>
                      <w:r w:rsidRPr="009C3314">
                        <w:rPr>
                          <w:b/>
                          <w:color w:val="385623" w:themeColor="accent6" w:themeShade="80"/>
                          <w:lang w:bidi="fr-FR"/>
                        </w:rPr>
                        <w:t>devront être rendus</w:t>
                      </w:r>
                      <w:r>
                        <w:rPr>
                          <w:lang w:bidi="fr-FR"/>
                        </w:rPr>
                        <w:t>.</w:t>
                      </w:r>
                    </w:p>
                  </w:txbxContent>
                </v:textbox>
                <w10:anchorlock/>
              </v:shape>
            </w:pict>
          </mc:Fallback>
        </mc:AlternateContent>
      </w:r>
    </w:p>
    <w:p w:rsidR="00BB66AE" w:rsidRDefault="00BB66AE" w:rsidP="00BB66AE">
      <w:pPr>
        <w:rPr>
          <w:sz w:val="24"/>
        </w:rPr>
      </w:pPr>
      <w:r>
        <w:rPr>
          <w:noProof/>
          <w:lang w:eastAsia="fr-FR"/>
        </w:rPr>
        <w:lastRenderedPageBreak/>
        <mc:AlternateContent>
          <mc:Choice Requires="wps">
            <w:drawing>
              <wp:inline distT="0" distB="0" distL="0" distR="0" wp14:anchorId="7EE8D13E" wp14:editId="44B04536">
                <wp:extent cx="3956685" cy="6250675"/>
                <wp:effectExtent l="0" t="0" r="0" b="0"/>
                <wp:docPr id="73"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6250675"/>
                        </a:xfrm>
                        <a:prstGeom prst="rect">
                          <a:avLst/>
                        </a:prstGeom>
                        <a:noFill/>
                        <a:ln>
                          <a:noFill/>
                        </a:ln>
                        <a:effectLst/>
                      </wps:spPr>
                      <wps:txbx>
                        <w:txbxContent>
                          <w:p w:rsidR="00BB66AE" w:rsidRPr="009C3314" w:rsidRDefault="00BB66AE" w:rsidP="00BB66AE">
                            <w:pPr>
                              <w:pStyle w:val="Titre2"/>
                              <w:numPr>
                                <w:ilvl w:val="0"/>
                                <w:numId w:val="2"/>
                              </w:numPr>
                              <w:spacing w:before="0"/>
                              <w:jc w:val="both"/>
                              <w:rPr>
                                <w:i/>
                                <w:lang w:bidi="fr-FR"/>
                              </w:rPr>
                            </w:pPr>
                            <w:r w:rsidRPr="009C3314">
                              <w:rPr>
                                <w:color w:val="003366"/>
                                <w:lang w:bidi="fr-FR"/>
                              </w:rPr>
                              <w:t>La prise en compte des principes de protection des données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p>
                          <w:p w:rsidR="00BB66AE" w:rsidRDefault="00BB66AE" w:rsidP="00BB66AE">
                            <w:pPr>
                              <w:pStyle w:val="Titre2"/>
                              <w:numPr>
                                <w:ilvl w:val="0"/>
                                <w:numId w:val="2"/>
                              </w:numPr>
                              <w:spacing w:before="0"/>
                              <w:jc w:val="both"/>
                              <w:rPr>
                                <w:lang w:bidi="fr-FR"/>
                              </w:rPr>
                            </w:pPr>
                            <w:r w:rsidRPr="009C3314">
                              <w:rPr>
                                <w:color w:val="003366"/>
                                <w:lang w:bidi="fr-FR"/>
                              </w:rPr>
                              <w:t>L</w:t>
                            </w:r>
                            <w:r>
                              <w:rPr>
                                <w:color w:val="003366"/>
                                <w:lang w:bidi="fr-FR"/>
                              </w:rPr>
                              <w:t>es contacts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 xml:space="preserve">En cas de question ou d’incident, contacter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EE8D13E" id="_x0000_s1039" type="#_x0000_t202" style="width:311.55pt;height:49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" filled="f" stroked="f">
                <v:path arrowok="t"/>
                <v:textbox>
                  <w:txbxContent>
                    <w:p w:rsidR="00BB66AE" w:rsidRPr="009C3314" w:rsidRDefault="00BB66AE" w:rsidP="00BB66AE">
                      <w:pPr>
                        <w:pStyle w:val="Titre2"/>
                        <w:numPr>
                          <w:ilvl w:val="0"/>
                          <w:numId w:val="2"/>
                        </w:numPr>
                        <w:spacing w:before="0"/>
                        <w:jc w:val="both"/>
                        <w:rPr>
                          <w:i/>
                          <w:lang w:bidi="fr-FR"/>
                        </w:rPr>
                      </w:pPr>
                      <w:r w:rsidRPr="009C3314">
                        <w:rPr>
                          <w:color w:val="003366"/>
                          <w:lang w:bidi="fr-FR"/>
                        </w:rPr>
                        <w:t>La prise en compte des principes de protection des données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p>
                    <w:p w:rsidR="00BB66AE" w:rsidRDefault="00BB66AE" w:rsidP="00BB66AE">
                      <w:pPr>
                        <w:pStyle w:val="Titre2"/>
                        <w:numPr>
                          <w:ilvl w:val="0"/>
                          <w:numId w:val="2"/>
                        </w:numPr>
                        <w:spacing w:before="0"/>
                        <w:jc w:val="both"/>
                        <w:rPr>
                          <w:lang w:bidi="fr-FR"/>
                        </w:rPr>
                      </w:pPr>
                      <w:r w:rsidRPr="009C3314">
                        <w:rPr>
                          <w:color w:val="003366"/>
                          <w:lang w:bidi="fr-FR"/>
                        </w:rPr>
                        <w:t>L</w:t>
                      </w:r>
                      <w:r>
                        <w:rPr>
                          <w:color w:val="003366"/>
                          <w:lang w:bidi="fr-FR"/>
                        </w:rPr>
                        <w:t>es contacts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 xml:space="preserve">En cas de question ou d’incident, contacter : </w:t>
                      </w:r>
                    </w:p>
                  </w:txbxContent>
                </v:textbox>
                <w10:anchorlock/>
              </v:shape>
            </w:pict>
          </mc:Fallback>
        </mc:AlternateContent>
      </w:r>
    </w:p>
    <w:tbl>
      <w:tblPr>
        <w:tblStyle w:val="Grilledutableau"/>
        <w:tblW w:w="6016" w:type="dxa"/>
        <w:jc w:val="center"/>
        <w:tblLook w:val="04A0" w:firstRow="1" w:lastRow="0" w:firstColumn="1" w:lastColumn="0" w:noHBand="0" w:noVBand="1"/>
      </w:tblPr>
      <w:tblGrid>
        <w:gridCol w:w="1094"/>
        <w:gridCol w:w="1241"/>
        <w:gridCol w:w="2650"/>
        <w:gridCol w:w="1031"/>
      </w:tblGrid>
      <w:tr w:rsidR="00BB66AE" w:rsidRPr="000C4086" w:rsidTr="00553B25">
        <w:trPr>
          <w:trHeight w:val="144"/>
          <w:jc w:val="center"/>
        </w:trPr>
        <w:tc>
          <w:tcPr>
            <w:tcW w:w="1094" w:type="dxa"/>
            <w:shd w:val="pct25" w:color="auto" w:fill="auto"/>
            <w:vAlign w:val="center"/>
          </w:tcPr>
          <w:p w:rsidR="00BB66AE" w:rsidRPr="000C4086" w:rsidRDefault="00BB66AE" w:rsidP="00C57C09">
            <w:pPr>
              <w:spacing w:after="0"/>
              <w:jc w:val="center"/>
              <w:rPr>
                <w:b/>
                <w:sz w:val="12"/>
              </w:rPr>
            </w:pPr>
            <w:r w:rsidRPr="000C4086">
              <w:rPr>
                <w:b/>
                <w:sz w:val="12"/>
              </w:rPr>
              <w:lastRenderedPageBreak/>
              <w:t>Organisme</w:t>
            </w:r>
          </w:p>
        </w:tc>
        <w:tc>
          <w:tcPr>
            <w:tcW w:w="1241" w:type="dxa"/>
            <w:shd w:val="pct25" w:color="auto" w:fill="auto"/>
            <w:vAlign w:val="center"/>
          </w:tcPr>
          <w:p w:rsidR="00BB66AE" w:rsidRPr="000C4086" w:rsidRDefault="00BB66AE" w:rsidP="00C57C09">
            <w:pPr>
              <w:spacing w:after="0"/>
              <w:jc w:val="center"/>
              <w:rPr>
                <w:b/>
                <w:sz w:val="12"/>
              </w:rPr>
            </w:pPr>
            <w:r w:rsidRPr="000C4086">
              <w:rPr>
                <w:b/>
                <w:sz w:val="12"/>
              </w:rPr>
              <w:t>Contact (s)</w:t>
            </w:r>
          </w:p>
        </w:tc>
        <w:tc>
          <w:tcPr>
            <w:tcW w:w="2650" w:type="dxa"/>
            <w:shd w:val="pct25" w:color="auto" w:fill="auto"/>
            <w:vAlign w:val="center"/>
          </w:tcPr>
          <w:p w:rsidR="00BB66AE" w:rsidRPr="000C4086" w:rsidRDefault="00BB66AE" w:rsidP="00C57C09">
            <w:pPr>
              <w:spacing w:after="0"/>
              <w:jc w:val="center"/>
              <w:rPr>
                <w:b/>
                <w:sz w:val="12"/>
              </w:rPr>
            </w:pPr>
            <w:r w:rsidRPr="000C4086">
              <w:rPr>
                <w:b/>
                <w:sz w:val="12"/>
              </w:rPr>
              <w:t>Adresse mail</w:t>
            </w:r>
          </w:p>
        </w:tc>
        <w:tc>
          <w:tcPr>
            <w:tcW w:w="1031" w:type="dxa"/>
            <w:shd w:val="pct25" w:color="auto" w:fill="auto"/>
            <w:vAlign w:val="center"/>
          </w:tcPr>
          <w:p w:rsidR="00BB66AE" w:rsidRPr="000C4086" w:rsidRDefault="00BB66AE" w:rsidP="00C57C09">
            <w:pPr>
              <w:spacing w:after="0"/>
              <w:jc w:val="center"/>
              <w:rPr>
                <w:b/>
                <w:sz w:val="12"/>
              </w:rPr>
            </w:pPr>
            <w:r w:rsidRPr="000C4086">
              <w:rPr>
                <w:b/>
                <w:sz w:val="12"/>
              </w:rPr>
              <w:t>Téléphone</w:t>
            </w:r>
          </w:p>
        </w:tc>
      </w:tr>
      <w:tr w:rsidR="00ED1356" w:rsidRPr="000C4086" w:rsidTr="00553B25">
        <w:trPr>
          <w:trHeight w:val="365"/>
          <w:jc w:val="center"/>
        </w:trPr>
        <w:tc>
          <w:tcPr>
            <w:tcW w:w="1094" w:type="dxa"/>
            <w:vAlign w:val="center"/>
          </w:tcPr>
          <w:p w:rsidR="00ED1356" w:rsidRPr="004A3864" w:rsidRDefault="00ED1356" w:rsidP="00C57C09">
            <w:pPr>
              <w:spacing w:after="0"/>
              <w:jc w:val="center"/>
              <w:rPr>
                <w:rFonts w:asciiTheme="minorHAnsi" w:hAnsiTheme="minorHAnsi" w:cstheme="minorHAnsi"/>
                <w:sz w:val="16"/>
                <w:szCs w:val="16"/>
              </w:rPr>
            </w:pPr>
            <w:r w:rsidRPr="004A3864">
              <w:rPr>
                <w:rFonts w:asciiTheme="minorHAnsi" w:hAnsiTheme="minorHAnsi" w:cstheme="minorHAnsi"/>
                <w:sz w:val="16"/>
                <w:szCs w:val="16"/>
              </w:rPr>
              <w:t>CPAM de l’ARIEGE</w:t>
            </w:r>
          </w:p>
        </w:tc>
        <w:tc>
          <w:tcPr>
            <w:tcW w:w="1241" w:type="dxa"/>
            <w:vAlign w:val="center"/>
          </w:tcPr>
          <w:p w:rsidR="00ED1356" w:rsidRPr="004A3864" w:rsidRDefault="004A3864" w:rsidP="00C57C09">
            <w:pPr>
              <w:spacing w:after="0"/>
              <w:jc w:val="center"/>
              <w:rPr>
                <w:rFonts w:asciiTheme="minorHAnsi" w:hAnsiTheme="minorHAnsi" w:cstheme="minorHAnsi"/>
                <w:sz w:val="16"/>
                <w:szCs w:val="16"/>
              </w:rPr>
            </w:pPr>
            <w:r w:rsidRPr="004A3864">
              <w:rPr>
                <w:rFonts w:asciiTheme="minorHAnsi" w:hAnsiTheme="minorHAnsi" w:cstheme="minorHAnsi"/>
                <w:sz w:val="16"/>
                <w:szCs w:val="16"/>
              </w:rPr>
              <w:t>Valérie PUJOL</w:t>
            </w:r>
          </w:p>
        </w:tc>
        <w:tc>
          <w:tcPr>
            <w:tcW w:w="2650" w:type="dxa"/>
            <w:vAlign w:val="center"/>
          </w:tcPr>
          <w:p w:rsidR="00ED1356" w:rsidRPr="004A3864" w:rsidRDefault="00702DF8" w:rsidP="00C57C09">
            <w:pPr>
              <w:spacing w:after="0"/>
              <w:jc w:val="center"/>
              <w:rPr>
                <w:rFonts w:asciiTheme="minorHAnsi" w:hAnsiTheme="minorHAnsi" w:cstheme="minorHAnsi"/>
                <w:sz w:val="16"/>
                <w:szCs w:val="16"/>
              </w:rPr>
            </w:pPr>
            <w:hyperlink r:id="rId9" w:history="1">
              <w:r w:rsidR="004A3864" w:rsidRPr="004A3864">
                <w:rPr>
                  <w:rStyle w:val="Lienhypertexte"/>
                  <w:rFonts w:asciiTheme="minorHAnsi" w:hAnsiTheme="minorHAnsi" w:cstheme="minorHAnsi"/>
                  <w:color w:val="auto"/>
                  <w:sz w:val="16"/>
                  <w:szCs w:val="16"/>
                </w:rPr>
                <w:t>valerie.pujol@assurance-maladie.fr</w:t>
              </w:r>
            </w:hyperlink>
          </w:p>
        </w:tc>
        <w:tc>
          <w:tcPr>
            <w:tcW w:w="1031" w:type="dxa"/>
            <w:vAlign w:val="center"/>
          </w:tcPr>
          <w:p w:rsidR="00ED1356" w:rsidRPr="004A3864" w:rsidRDefault="004A3864" w:rsidP="00C57C09">
            <w:pPr>
              <w:spacing w:after="0"/>
              <w:jc w:val="center"/>
              <w:rPr>
                <w:rFonts w:asciiTheme="minorHAnsi" w:hAnsiTheme="minorHAnsi" w:cstheme="minorHAnsi"/>
                <w:sz w:val="16"/>
                <w:szCs w:val="16"/>
              </w:rPr>
            </w:pPr>
            <w:r w:rsidRPr="004A3864">
              <w:rPr>
                <w:rFonts w:asciiTheme="minorHAnsi" w:hAnsiTheme="minorHAnsi" w:cstheme="minorHAnsi"/>
                <w:sz w:val="16"/>
                <w:szCs w:val="16"/>
              </w:rPr>
              <w:t>05 61 65 74 30</w:t>
            </w:r>
          </w:p>
        </w:tc>
      </w:tr>
      <w:tr w:rsidR="00BB66AE" w:rsidRPr="000C4086" w:rsidTr="00553B25">
        <w:trPr>
          <w:trHeight w:val="942"/>
          <w:jc w:val="center"/>
        </w:trPr>
        <w:tc>
          <w:tcPr>
            <w:tcW w:w="1094" w:type="dxa"/>
            <w:vAlign w:val="center"/>
          </w:tcPr>
          <w:p w:rsidR="00BB66AE" w:rsidRPr="00BB66AE" w:rsidRDefault="00BB66AE" w:rsidP="00C57C09">
            <w:pPr>
              <w:spacing w:after="0"/>
              <w:jc w:val="center"/>
              <w:rPr>
                <w:rFonts w:asciiTheme="minorHAnsi" w:hAnsiTheme="minorHAnsi" w:cstheme="minorHAnsi"/>
                <w:sz w:val="16"/>
                <w:szCs w:val="16"/>
              </w:rPr>
            </w:pPr>
            <w:r w:rsidRPr="00BB66AE">
              <w:rPr>
                <w:rFonts w:asciiTheme="minorHAnsi" w:hAnsiTheme="minorHAnsi" w:cstheme="minorHAnsi"/>
                <w:sz w:val="16"/>
                <w:szCs w:val="16"/>
              </w:rPr>
              <w:t>CPAM de l’AUDE</w:t>
            </w:r>
          </w:p>
        </w:tc>
        <w:tc>
          <w:tcPr>
            <w:tcW w:w="1241" w:type="dxa"/>
            <w:vAlign w:val="center"/>
          </w:tcPr>
          <w:p w:rsidR="00BB66AE" w:rsidRPr="00BB66AE" w:rsidRDefault="00BB66AE" w:rsidP="00C57C09">
            <w:pPr>
              <w:spacing w:after="0"/>
              <w:jc w:val="center"/>
              <w:rPr>
                <w:rFonts w:asciiTheme="minorHAnsi" w:hAnsiTheme="minorHAnsi" w:cstheme="minorHAnsi"/>
                <w:sz w:val="16"/>
                <w:szCs w:val="16"/>
              </w:rPr>
            </w:pPr>
            <w:r w:rsidRPr="00BB66AE">
              <w:rPr>
                <w:rFonts w:asciiTheme="minorHAnsi" w:hAnsiTheme="minorHAnsi" w:cstheme="minorHAnsi"/>
                <w:sz w:val="16"/>
                <w:szCs w:val="16"/>
              </w:rPr>
              <w:t>Philippe CORNEILLE</w:t>
            </w:r>
          </w:p>
          <w:p w:rsidR="00BB66AE" w:rsidRPr="00BB66AE" w:rsidRDefault="00BB66AE" w:rsidP="00C57C09">
            <w:pPr>
              <w:spacing w:after="0"/>
              <w:jc w:val="center"/>
              <w:rPr>
                <w:rFonts w:asciiTheme="minorHAnsi" w:hAnsiTheme="minorHAnsi" w:cstheme="minorHAnsi"/>
                <w:sz w:val="16"/>
                <w:szCs w:val="16"/>
              </w:rPr>
            </w:pPr>
            <w:r w:rsidRPr="00BB66AE">
              <w:rPr>
                <w:rFonts w:asciiTheme="minorHAnsi" w:hAnsiTheme="minorHAnsi" w:cstheme="minorHAnsi"/>
                <w:sz w:val="16"/>
                <w:szCs w:val="16"/>
              </w:rPr>
              <w:t>Cédric SASTRE</w:t>
            </w:r>
          </w:p>
        </w:tc>
        <w:tc>
          <w:tcPr>
            <w:tcW w:w="2650" w:type="dxa"/>
            <w:vAlign w:val="center"/>
          </w:tcPr>
          <w:p w:rsidR="00BB66AE" w:rsidRPr="00BB66AE" w:rsidRDefault="00BB66AE" w:rsidP="00C57C09">
            <w:pPr>
              <w:spacing w:after="0"/>
              <w:jc w:val="center"/>
              <w:rPr>
                <w:rFonts w:asciiTheme="minorHAnsi" w:hAnsiTheme="minorHAnsi" w:cstheme="minorHAnsi"/>
                <w:sz w:val="16"/>
                <w:szCs w:val="16"/>
              </w:rPr>
            </w:pPr>
            <w:r w:rsidRPr="00BB66AE">
              <w:rPr>
                <w:rFonts w:asciiTheme="minorHAnsi" w:hAnsiTheme="minorHAnsi" w:cstheme="minorHAnsi"/>
                <w:sz w:val="16"/>
                <w:szCs w:val="16"/>
              </w:rPr>
              <w:t>philippe.corneille@assurance-maladie.fr</w:t>
            </w:r>
          </w:p>
          <w:p w:rsidR="00BB66AE" w:rsidRPr="00BB66AE" w:rsidRDefault="00BB66AE" w:rsidP="00C57C09">
            <w:pPr>
              <w:spacing w:after="0"/>
              <w:jc w:val="center"/>
              <w:rPr>
                <w:rFonts w:asciiTheme="minorHAnsi" w:hAnsiTheme="minorHAnsi" w:cstheme="minorHAnsi"/>
                <w:sz w:val="16"/>
                <w:szCs w:val="16"/>
              </w:rPr>
            </w:pPr>
            <w:r w:rsidRPr="00BB66AE">
              <w:rPr>
                <w:rFonts w:asciiTheme="minorHAnsi" w:hAnsiTheme="minorHAnsi" w:cstheme="minorHAnsi"/>
                <w:sz w:val="16"/>
                <w:szCs w:val="16"/>
              </w:rPr>
              <w:t>cedric.sastre@assurance-maladie.fr</w:t>
            </w:r>
          </w:p>
        </w:tc>
        <w:tc>
          <w:tcPr>
            <w:tcW w:w="1031" w:type="dxa"/>
            <w:vAlign w:val="center"/>
          </w:tcPr>
          <w:p w:rsidR="00BB66AE" w:rsidRPr="00BB66AE" w:rsidRDefault="00BB66AE" w:rsidP="00C57C09">
            <w:pPr>
              <w:spacing w:after="0"/>
              <w:jc w:val="center"/>
              <w:rPr>
                <w:rFonts w:asciiTheme="minorHAnsi" w:hAnsiTheme="minorHAnsi" w:cstheme="minorHAnsi"/>
                <w:sz w:val="16"/>
                <w:szCs w:val="16"/>
              </w:rPr>
            </w:pPr>
            <w:r w:rsidRPr="00BB66AE">
              <w:rPr>
                <w:rFonts w:asciiTheme="minorHAnsi" w:hAnsiTheme="minorHAnsi" w:cstheme="minorHAnsi"/>
                <w:sz w:val="16"/>
                <w:szCs w:val="16"/>
              </w:rPr>
              <w:t>07 64 37 29 55</w:t>
            </w:r>
          </w:p>
          <w:p w:rsidR="00BB66AE" w:rsidRPr="00BB66AE" w:rsidRDefault="00BB66AE" w:rsidP="00C57C09">
            <w:pPr>
              <w:spacing w:after="0"/>
              <w:jc w:val="center"/>
              <w:rPr>
                <w:rFonts w:asciiTheme="minorHAnsi" w:hAnsiTheme="minorHAnsi" w:cstheme="minorHAnsi"/>
                <w:sz w:val="16"/>
                <w:szCs w:val="16"/>
              </w:rPr>
            </w:pPr>
          </w:p>
          <w:p w:rsidR="00BB66AE" w:rsidRPr="00BB66AE" w:rsidRDefault="00BB66AE" w:rsidP="00C57C09">
            <w:pPr>
              <w:spacing w:after="0"/>
              <w:jc w:val="center"/>
              <w:rPr>
                <w:rFonts w:asciiTheme="minorHAnsi" w:hAnsiTheme="minorHAnsi" w:cstheme="minorHAnsi"/>
                <w:sz w:val="16"/>
                <w:szCs w:val="16"/>
              </w:rPr>
            </w:pPr>
            <w:r w:rsidRPr="00BB66AE">
              <w:rPr>
                <w:rFonts w:asciiTheme="minorHAnsi" w:hAnsiTheme="minorHAnsi" w:cstheme="minorHAnsi"/>
                <w:sz w:val="16"/>
                <w:szCs w:val="16"/>
              </w:rPr>
              <w:t>06 69 78 22 35</w:t>
            </w:r>
          </w:p>
        </w:tc>
      </w:tr>
      <w:tr w:rsidR="00BB66AE" w:rsidRPr="000C4086" w:rsidTr="00553B25">
        <w:trPr>
          <w:trHeight w:val="750"/>
          <w:jc w:val="center"/>
        </w:trPr>
        <w:tc>
          <w:tcPr>
            <w:tcW w:w="1094" w:type="dxa"/>
            <w:vAlign w:val="center"/>
          </w:tcPr>
          <w:p w:rsidR="00BB66AE" w:rsidRPr="00BB66AE" w:rsidRDefault="00BB66AE" w:rsidP="00C57C09">
            <w:pPr>
              <w:spacing w:after="0"/>
              <w:jc w:val="center"/>
              <w:rPr>
                <w:rFonts w:asciiTheme="minorHAnsi" w:hAnsiTheme="minorHAnsi" w:cstheme="minorHAnsi"/>
                <w:sz w:val="16"/>
                <w:szCs w:val="16"/>
              </w:rPr>
            </w:pPr>
            <w:r w:rsidRPr="00BB66AE">
              <w:rPr>
                <w:rFonts w:asciiTheme="minorHAnsi" w:hAnsiTheme="minorHAnsi" w:cstheme="minorHAnsi"/>
                <w:sz w:val="16"/>
                <w:szCs w:val="16"/>
              </w:rPr>
              <w:t>CPAM de l’AVEYRON</w:t>
            </w:r>
          </w:p>
        </w:tc>
        <w:tc>
          <w:tcPr>
            <w:tcW w:w="1241" w:type="dxa"/>
            <w:vAlign w:val="center"/>
          </w:tcPr>
          <w:p w:rsidR="00BB66AE" w:rsidRPr="00BB66AE" w:rsidRDefault="00BB66AE" w:rsidP="00C57C09">
            <w:pPr>
              <w:spacing w:after="0"/>
              <w:jc w:val="center"/>
              <w:rPr>
                <w:rFonts w:asciiTheme="minorHAnsi" w:hAnsiTheme="minorHAnsi" w:cstheme="minorHAnsi"/>
                <w:sz w:val="16"/>
                <w:szCs w:val="16"/>
              </w:rPr>
            </w:pPr>
            <w:r w:rsidRPr="00BB66AE">
              <w:rPr>
                <w:rFonts w:asciiTheme="minorHAnsi" w:hAnsiTheme="minorHAnsi" w:cstheme="minorHAnsi"/>
                <w:sz w:val="16"/>
                <w:szCs w:val="16"/>
              </w:rPr>
              <w:t>Audrey CHAUCHARD</w:t>
            </w:r>
          </w:p>
        </w:tc>
        <w:tc>
          <w:tcPr>
            <w:tcW w:w="2650" w:type="dxa"/>
            <w:vAlign w:val="center"/>
          </w:tcPr>
          <w:p w:rsidR="00BB66AE" w:rsidRPr="00BB66AE" w:rsidRDefault="00BB66AE" w:rsidP="00C57C09">
            <w:pPr>
              <w:spacing w:after="0"/>
              <w:jc w:val="center"/>
              <w:rPr>
                <w:rFonts w:asciiTheme="minorHAnsi" w:hAnsiTheme="minorHAnsi" w:cstheme="minorHAnsi"/>
                <w:sz w:val="16"/>
                <w:szCs w:val="16"/>
              </w:rPr>
            </w:pPr>
            <w:r w:rsidRPr="00BB66AE">
              <w:rPr>
                <w:rFonts w:asciiTheme="minorHAnsi" w:hAnsiTheme="minorHAnsi" w:cstheme="minorHAnsi"/>
                <w:sz w:val="16"/>
                <w:szCs w:val="16"/>
              </w:rPr>
              <w:t>audrey.chauchard@assurance-maladie.fr</w:t>
            </w:r>
          </w:p>
        </w:tc>
        <w:tc>
          <w:tcPr>
            <w:tcW w:w="1031" w:type="dxa"/>
            <w:vAlign w:val="center"/>
          </w:tcPr>
          <w:p w:rsidR="00BB66AE" w:rsidRPr="00BB66AE" w:rsidRDefault="00BB66AE" w:rsidP="00C57C09">
            <w:pPr>
              <w:spacing w:after="0"/>
              <w:jc w:val="center"/>
              <w:rPr>
                <w:rFonts w:asciiTheme="minorHAnsi" w:hAnsiTheme="minorHAnsi" w:cstheme="minorHAnsi"/>
                <w:sz w:val="16"/>
                <w:szCs w:val="16"/>
              </w:rPr>
            </w:pPr>
            <w:r w:rsidRPr="00BB66AE">
              <w:rPr>
                <w:rFonts w:asciiTheme="minorHAnsi" w:hAnsiTheme="minorHAnsi" w:cstheme="minorHAnsi"/>
                <w:sz w:val="16"/>
                <w:szCs w:val="16"/>
              </w:rPr>
              <w:t>05 65 77 60 40</w:t>
            </w:r>
          </w:p>
          <w:p w:rsidR="00BB66AE" w:rsidRPr="00BB66AE" w:rsidRDefault="00BB66AE" w:rsidP="00C57C09">
            <w:pPr>
              <w:spacing w:after="0"/>
              <w:jc w:val="center"/>
              <w:rPr>
                <w:rFonts w:asciiTheme="minorHAnsi" w:hAnsiTheme="minorHAnsi" w:cstheme="minorHAnsi"/>
                <w:sz w:val="16"/>
                <w:szCs w:val="16"/>
              </w:rPr>
            </w:pPr>
            <w:r w:rsidRPr="00BB66AE">
              <w:rPr>
                <w:rFonts w:asciiTheme="minorHAnsi" w:hAnsiTheme="minorHAnsi" w:cstheme="minorHAnsi"/>
                <w:sz w:val="16"/>
                <w:szCs w:val="16"/>
              </w:rPr>
              <w:t>07 63 20 00 90</w:t>
            </w:r>
          </w:p>
        </w:tc>
      </w:tr>
      <w:tr w:rsidR="00553B25" w:rsidRPr="000C4086" w:rsidTr="00553B25">
        <w:trPr>
          <w:trHeight w:val="365"/>
          <w:jc w:val="center"/>
        </w:trPr>
        <w:tc>
          <w:tcPr>
            <w:tcW w:w="1094" w:type="dxa"/>
            <w:vAlign w:val="center"/>
          </w:tcPr>
          <w:p w:rsidR="00553B25" w:rsidRPr="00BB66AE" w:rsidRDefault="00553B25" w:rsidP="00396D21">
            <w:pPr>
              <w:spacing w:after="0"/>
              <w:jc w:val="center"/>
              <w:rPr>
                <w:rFonts w:asciiTheme="minorHAnsi" w:hAnsiTheme="minorHAnsi" w:cstheme="minorHAnsi"/>
                <w:sz w:val="16"/>
                <w:szCs w:val="16"/>
              </w:rPr>
            </w:pPr>
            <w:r w:rsidRPr="00BB66AE">
              <w:rPr>
                <w:rFonts w:asciiTheme="minorHAnsi" w:hAnsiTheme="minorHAnsi" w:cstheme="minorHAnsi"/>
                <w:sz w:val="16"/>
                <w:szCs w:val="16"/>
              </w:rPr>
              <w:t>CPAM du GARD</w:t>
            </w:r>
          </w:p>
        </w:tc>
        <w:tc>
          <w:tcPr>
            <w:tcW w:w="1241" w:type="dxa"/>
            <w:vAlign w:val="center"/>
          </w:tcPr>
          <w:p w:rsidR="00553B25" w:rsidRPr="00BB66AE" w:rsidRDefault="00553B25" w:rsidP="00396D21">
            <w:pPr>
              <w:spacing w:after="0"/>
              <w:jc w:val="center"/>
              <w:rPr>
                <w:rFonts w:asciiTheme="minorHAnsi" w:hAnsiTheme="minorHAnsi" w:cstheme="minorHAnsi"/>
                <w:sz w:val="16"/>
                <w:szCs w:val="16"/>
              </w:rPr>
            </w:pPr>
            <w:r w:rsidRPr="00BB66AE">
              <w:rPr>
                <w:rFonts w:asciiTheme="minorHAnsi" w:hAnsiTheme="minorHAnsi" w:cstheme="minorHAnsi"/>
                <w:sz w:val="16"/>
                <w:szCs w:val="16"/>
              </w:rPr>
              <w:t>Carole MOULARD</w:t>
            </w:r>
          </w:p>
        </w:tc>
        <w:tc>
          <w:tcPr>
            <w:tcW w:w="2650" w:type="dxa"/>
            <w:vAlign w:val="center"/>
          </w:tcPr>
          <w:p w:rsidR="00553B25" w:rsidRPr="00BB66AE" w:rsidRDefault="00702DF8" w:rsidP="00396D21">
            <w:pPr>
              <w:spacing w:after="0"/>
              <w:jc w:val="center"/>
              <w:rPr>
                <w:rFonts w:asciiTheme="minorHAnsi" w:hAnsiTheme="minorHAnsi" w:cstheme="minorHAnsi"/>
                <w:sz w:val="16"/>
                <w:szCs w:val="16"/>
              </w:rPr>
            </w:pPr>
            <w:hyperlink r:id="rId10" w:history="1">
              <w:r w:rsidR="00553B25" w:rsidRPr="00BB66AE">
                <w:rPr>
                  <w:rStyle w:val="Lienhypertexte"/>
                  <w:rFonts w:asciiTheme="minorHAnsi" w:eastAsia="Arial" w:hAnsiTheme="minorHAnsi" w:cstheme="minorHAnsi"/>
                  <w:color w:val="auto"/>
                  <w:sz w:val="16"/>
                  <w:szCs w:val="16"/>
                </w:rPr>
                <w:t>carole.moulard@assurance-maladie.fr</w:t>
              </w:r>
            </w:hyperlink>
          </w:p>
        </w:tc>
        <w:tc>
          <w:tcPr>
            <w:tcW w:w="1031" w:type="dxa"/>
            <w:vAlign w:val="center"/>
          </w:tcPr>
          <w:p w:rsidR="00553B25" w:rsidRPr="00BB66AE" w:rsidRDefault="00553B25" w:rsidP="00396D21">
            <w:pPr>
              <w:spacing w:after="0"/>
              <w:jc w:val="center"/>
              <w:rPr>
                <w:rFonts w:asciiTheme="minorHAnsi" w:hAnsiTheme="minorHAnsi" w:cstheme="minorHAnsi"/>
                <w:sz w:val="16"/>
                <w:szCs w:val="16"/>
              </w:rPr>
            </w:pPr>
            <w:r w:rsidRPr="00BB66AE">
              <w:rPr>
                <w:rFonts w:asciiTheme="minorHAnsi" w:hAnsiTheme="minorHAnsi" w:cstheme="minorHAnsi"/>
                <w:sz w:val="16"/>
                <w:szCs w:val="16"/>
              </w:rPr>
              <w:t>04 30 67 91 98</w:t>
            </w:r>
          </w:p>
        </w:tc>
      </w:tr>
      <w:tr w:rsidR="00BB66AE" w:rsidRPr="000C4086" w:rsidTr="00553B25">
        <w:trPr>
          <w:trHeight w:val="567"/>
          <w:jc w:val="center"/>
        </w:trPr>
        <w:tc>
          <w:tcPr>
            <w:tcW w:w="1094" w:type="dxa"/>
            <w:vAlign w:val="center"/>
          </w:tcPr>
          <w:p w:rsidR="00BB66AE" w:rsidRPr="00BB66AE" w:rsidRDefault="00BB66AE" w:rsidP="00C57C09">
            <w:pPr>
              <w:spacing w:after="0"/>
              <w:jc w:val="center"/>
              <w:rPr>
                <w:rFonts w:asciiTheme="minorHAnsi" w:hAnsiTheme="minorHAnsi" w:cstheme="minorHAnsi"/>
                <w:sz w:val="16"/>
                <w:szCs w:val="16"/>
              </w:rPr>
            </w:pPr>
            <w:r w:rsidRPr="00BB66AE">
              <w:rPr>
                <w:rFonts w:asciiTheme="minorHAnsi" w:hAnsiTheme="minorHAnsi" w:cstheme="minorHAnsi"/>
                <w:sz w:val="16"/>
                <w:szCs w:val="16"/>
              </w:rPr>
              <w:t>CPAM de la HAUTE-GARONNE</w:t>
            </w:r>
          </w:p>
        </w:tc>
        <w:tc>
          <w:tcPr>
            <w:tcW w:w="1241" w:type="dxa"/>
            <w:vAlign w:val="center"/>
          </w:tcPr>
          <w:p w:rsidR="00BB66AE" w:rsidRPr="00BB66AE" w:rsidRDefault="00BB66AE" w:rsidP="00C57C09">
            <w:pPr>
              <w:spacing w:after="0"/>
              <w:jc w:val="center"/>
              <w:rPr>
                <w:rFonts w:asciiTheme="minorHAnsi" w:hAnsiTheme="minorHAnsi" w:cstheme="minorHAnsi"/>
                <w:sz w:val="16"/>
                <w:szCs w:val="16"/>
              </w:rPr>
            </w:pPr>
            <w:r w:rsidRPr="00BB66AE">
              <w:rPr>
                <w:rFonts w:asciiTheme="minorHAnsi" w:hAnsiTheme="minorHAnsi" w:cstheme="minorHAnsi"/>
                <w:sz w:val="16"/>
                <w:szCs w:val="16"/>
              </w:rPr>
              <w:t>Nicolas JOURDA</w:t>
            </w:r>
          </w:p>
        </w:tc>
        <w:tc>
          <w:tcPr>
            <w:tcW w:w="2650" w:type="dxa"/>
            <w:vAlign w:val="center"/>
          </w:tcPr>
          <w:p w:rsidR="00BB66AE" w:rsidRPr="00BB66AE" w:rsidRDefault="00BB66AE" w:rsidP="00C57C09">
            <w:pPr>
              <w:spacing w:after="0"/>
              <w:jc w:val="center"/>
              <w:rPr>
                <w:rFonts w:asciiTheme="minorHAnsi" w:hAnsiTheme="minorHAnsi" w:cstheme="minorHAnsi"/>
                <w:sz w:val="16"/>
                <w:szCs w:val="16"/>
              </w:rPr>
            </w:pPr>
            <w:r w:rsidRPr="00BB66AE">
              <w:rPr>
                <w:rFonts w:asciiTheme="minorHAnsi" w:hAnsiTheme="minorHAnsi" w:cstheme="minorHAnsi"/>
                <w:sz w:val="16"/>
                <w:szCs w:val="16"/>
              </w:rPr>
              <w:t>nicolas.jourda@assurance-maladie.fr</w:t>
            </w:r>
          </w:p>
        </w:tc>
        <w:tc>
          <w:tcPr>
            <w:tcW w:w="1031" w:type="dxa"/>
            <w:vAlign w:val="center"/>
          </w:tcPr>
          <w:p w:rsidR="00BB66AE" w:rsidRPr="00BB66AE" w:rsidRDefault="00BB66AE" w:rsidP="00C57C09">
            <w:pPr>
              <w:spacing w:after="0"/>
              <w:jc w:val="center"/>
              <w:rPr>
                <w:rFonts w:asciiTheme="minorHAnsi" w:hAnsiTheme="minorHAnsi" w:cstheme="minorHAnsi"/>
                <w:sz w:val="16"/>
                <w:szCs w:val="16"/>
              </w:rPr>
            </w:pPr>
            <w:r w:rsidRPr="00BB66AE">
              <w:rPr>
                <w:rFonts w:asciiTheme="minorHAnsi" w:hAnsiTheme="minorHAnsi" w:cstheme="minorHAnsi"/>
                <w:sz w:val="16"/>
                <w:szCs w:val="16"/>
              </w:rPr>
              <w:t>06 51 45 44 17</w:t>
            </w:r>
          </w:p>
        </w:tc>
      </w:tr>
      <w:tr w:rsidR="00553B25" w:rsidRPr="000C4086" w:rsidTr="00553B25">
        <w:trPr>
          <w:trHeight w:val="699"/>
          <w:jc w:val="center"/>
        </w:trPr>
        <w:tc>
          <w:tcPr>
            <w:tcW w:w="1094" w:type="dxa"/>
            <w:vAlign w:val="center"/>
          </w:tcPr>
          <w:p w:rsidR="00553B25" w:rsidRPr="00BB66AE" w:rsidRDefault="00553B25" w:rsidP="00553B25">
            <w:pPr>
              <w:spacing w:after="0"/>
              <w:jc w:val="center"/>
              <w:rPr>
                <w:rFonts w:asciiTheme="minorHAnsi" w:hAnsiTheme="minorHAnsi" w:cstheme="minorHAnsi"/>
                <w:sz w:val="16"/>
                <w:szCs w:val="16"/>
              </w:rPr>
            </w:pPr>
            <w:r>
              <w:rPr>
                <w:rFonts w:asciiTheme="minorHAnsi" w:hAnsiTheme="minorHAnsi" w:cstheme="minorHAnsi"/>
                <w:sz w:val="16"/>
                <w:szCs w:val="16"/>
              </w:rPr>
              <w:t>UIOSS</w:t>
            </w:r>
            <w:r w:rsidRPr="00553B25">
              <w:rPr>
                <w:rFonts w:asciiTheme="minorHAnsi" w:hAnsiTheme="minorHAnsi" w:cstheme="minorHAnsi"/>
                <w:sz w:val="16"/>
                <w:szCs w:val="16"/>
                <w:lang w:eastAsia="en-US"/>
              </w:rPr>
              <w:t xml:space="preserve"> </w:t>
            </w:r>
            <w:r w:rsidRPr="00553B25">
              <w:rPr>
                <w:rFonts w:asciiTheme="minorHAnsi" w:hAnsiTheme="minorHAnsi" w:cstheme="minorHAnsi"/>
                <w:sz w:val="16"/>
                <w:szCs w:val="16"/>
              </w:rPr>
              <w:t>de la HAUTE-GARONNE</w:t>
            </w:r>
            <w:r>
              <w:rPr>
                <w:rFonts w:asciiTheme="minorHAnsi" w:hAnsiTheme="minorHAnsi" w:cstheme="minorHAnsi"/>
                <w:sz w:val="16"/>
                <w:szCs w:val="16"/>
              </w:rPr>
              <w:t xml:space="preserve"> </w:t>
            </w:r>
          </w:p>
        </w:tc>
        <w:tc>
          <w:tcPr>
            <w:tcW w:w="1241"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Nicolas JOURDA</w:t>
            </w:r>
          </w:p>
        </w:tc>
        <w:tc>
          <w:tcPr>
            <w:tcW w:w="2650"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nicolas.jourda@assurance-maladie.fr</w:t>
            </w:r>
          </w:p>
        </w:tc>
        <w:tc>
          <w:tcPr>
            <w:tcW w:w="1031"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06 51 45 44 17</w:t>
            </w:r>
          </w:p>
        </w:tc>
      </w:tr>
      <w:tr w:rsidR="00553B25" w:rsidRPr="000C4086" w:rsidTr="00553B25">
        <w:trPr>
          <w:trHeight w:val="374"/>
          <w:jc w:val="center"/>
        </w:trPr>
        <w:tc>
          <w:tcPr>
            <w:tcW w:w="1094"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CPAM de l’HERAULT</w:t>
            </w:r>
          </w:p>
        </w:tc>
        <w:tc>
          <w:tcPr>
            <w:tcW w:w="1241"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Pascal BOUSQUET</w:t>
            </w:r>
          </w:p>
        </w:tc>
        <w:tc>
          <w:tcPr>
            <w:tcW w:w="2650"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Pascal.bousquet@assurance-maladie.fr</w:t>
            </w:r>
          </w:p>
        </w:tc>
        <w:tc>
          <w:tcPr>
            <w:tcW w:w="1031"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04 99 52 54 03</w:t>
            </w:r>
          </w:p>
        </w:tc>
      </w:tr>
      <w:tr w:rsidR="00553B25" w:rsidRPr="000C4086" w:rsidTr="00553B25">
        <w:trPr>
          <w:trHeight w:val="374"/>
          <w:jc w:val="center"/>
        </w:trPr>
        <w:tc>
          <w:tcPr>
            <w:tcW w:w="1094"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CPAM du LOT</w:t>
            </w:r>
          </w:p>
        </w:tc>
        <w:tc>
          <w:tcPr>
            <w:tcW w:w="1241"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Patrick GOUSSET</w:t>
            </w:r>
          </w:p>
        </w:tc>
        <w:tc>
          <w:tcPr>
            <w:tcW w:w="2650"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patrick.gousset@assurance-maladie.fr</w:t>
            </w:r>
          </w:p>
        </w:tc>
        <w:tc>
          <w:tcPr>
            <w:tcW w:w="1031"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06 85 05 18 26</w:t>
            </w:r>
          </w:p>
        </w:tc>
      </w:tr>
      <w:tr w:rsidR="00553B25" w:rsidRPr="000C4086" w:rsidTr="00553B25">
        <w:trPr>
          <w:trHeight w:val="374"/>
          <w:jc w:val="center"/>
        </w:trPr>
        <w:tc>
          <w:tcPr>
            <w:tcW w:w="1094"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CCSS de la LOZERE</w:t>
            </w:r>
          </w:p>
        </w:tc>
        <w:tc>
          <w:tcPr>
            <w:tcW w:w="1241"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Jean-Pierre MAURIN</w:t>
            </w:r>
          </w:p>
        </w:tc>
        <w:tc>
          <w:tcPr>
            <w:tcW w:w="2650" w:type="dxa"/>
            <w:vAlign w:val="center"/>
          </w:tcPr>
          <w:p w:rsidR="00553B25" w:rsidRPr="00BB66AE" w:rsidRDefault="00702DF8" w:rsidP="00553B25">
            <w:pPr>
              <w:spacing w:after="0"/>
              <w:jc w:val="center"/>
              <w:rPr>
                <w:rFonts w:asciiTheme="minorHAnsi" w:hAnsiTheme="minorHAnsi" w:cstheme="minorHAnsi"/>
                <w:sz w:val="16"/>
                <w:szCs w:val="16"/>
              </w:rPr>
            </w:pPr>
            <w:hyperlink r:id="rId11" w:history="1">
              <w:r w:rsidR="00553B25" w:rsidRPr="00BB66AE">
                <w:rPr>
                  <w:rStyle w:val="Lienhypertexte"/>
                  <w:rFonts w:asciiTheme="minorHAnsi" w:eastAsia="Arial" w:hAnsiTheme="minorHAnsi" w:cstheme="minorHAnsi"/>
                  <w:color w:val="auto"/>
                  <w:sz w:val="16"/>
                  <w:szCs w:val="16"/>
                </w:rPr>
                <w:t>jean-pierre.maurin@assurance-maladie.fr</w:t>
              </w:r>
            </w:hyperlink>
          </w:p>
        </w:tc>
        <w:tc>
          <w:tcPr>
            <w:tcW w:w="1031"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04 66 45 34 96</w:t>
            </w:r>
          </w:p>
        </w:tc>
      </w:tr>
      <w:tr w:rsidR="00553B25" w:rsidRPr="000C4086" w:rsidTr="00553B25">
        <w:trPr>
          <w:trHeight w:val="557"/>
          <w:jc w:val="center"/>
        </w:trPr>
        <w:tc>
          <w:tcPr>
            <w:tcW w:w="1094"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CPAM des PYRENEES ORIENTALES</w:t>
            </w:r>
          </w:p>
        </w:tc>
        <w:tc>
          <w:tcPr>
            <w:tcW w:w="1241"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Albert PLA</w:t>
            </w:r>
          </w:p>
        </w:tc>
        <w:tc>
          <w:tcPr>
            <w:tcW w:w="2650"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albert.pla@assurance-maladie.fr</w:t>
            </w:r>
          </w:p>
        </w:tc>
        <w:tc>
          <w:tcPr>
            <w:tcW w:w="1031"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04 68 35 96 58</w:t>
            </w:r>
          </w:p>
        </w:tc>
      </w:tr>
      <w:tr w:rsidR="00553B25" w:rsidRPr="000C4086" w:rsidTr="00553B25">
        <w:trPr>
          <w:trHeight w:val="374"/>
          <w:jc w:val="center"/>
        </w:trPr>
        <w:tc>
          <w:tcPr>
            <w:tcW w:w="1094"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CPAM du TARN</w:t>
            </w:r>
          </w:p>
        </w:tc>
        <w:tc>
          <w:tcPr>
            <w:tcW w:w="1241"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Philippe BOUYSSOU</w:t>
            </w:r>
          </w:p>
        </w:tc>
        <w:tc>
          <w:tcPr>
            <w:tcW w:w="2650"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philippe.bouyssou@assurance-maladie.fr</w:t>
            </w:r>
          </w:p>
        </w:tc>
        <w:tc>
          <w:tcPr>
            <w:tcW w:w="1031"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06 32 05 32 36</w:t>
            </w:r>
          </w:p>
        </w:tc>
      </w:tr>
      <w:tr w:rsidR="00553B25" w:rsidRPr="000C4086" w:rsidTr="00553B25">
        <w:trPr>
          <w:trHeight w:val="1124"/>
          <w:jc w:val="center"/>
        </w:trPr>
        <w:tc>
          <w:tcPr>
            <w:tcW w:w="1094"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CPAM du TARN-ET-GARONNE</w:t>
            </w:r>
          </w:p>
        </w:tc>
        <w:tc>
          <w:tcPr>
            <w:tcW w:w="1241"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Muriel CAUMONT</w:t>
            </w:r>
          </w:p>
          <w:p w:rsidR="00553B25" w:rsidRPr="00BB66AE" w:rsidRDefault="00553B25" w:rsidP="00553B25">
            <w:pPr>
              <w:spacing w:after="0"/>
              <w:jc w:val="center"/>
              <w:rPr>
                <w:rFonts w:asciiTheme="minorHAnsi" w:hAnsiTheme="minorHAnsi" w:cstheme="minorHAnsi"/>
                <w:sz w:val="16"/>
                <w:szCs w:val="16"/>
              </w:rPr>
            </w:pPr>
          </w:p>
          <w:p w:rsidR="00553B25" w:rsidRPr="00BB66AE" w:rsidRDefault="00553B25" w:rsidP="00553B25">
            <w:pPr>
              <w:spacing w:after="0"/>
              <w:jc w:val="center"/>
              <w:rPr>
                <w:rFonts w:asciiTheme="minorHAnsi" w:hAnsiTheme="minorHAnsi" w:cstheme="minorHAnsi"/>
                <w:sz w:val="16"/>
                <w:szCs w:val="16"/>
              </w:rPr>
            </w:pPr>
          </w:p>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Véronique FAV</w:t>
            </w:r>
            <w:bookmarkStart w:id="0" w:name="_GoBack"/>
            <w:bookmarkEnd w:id="0"/>
            <w:r w:rsidRPr="00BB66AE">
              <w:rPr>
                <w:rFonts w:asciiTheme="minorHAnsi" w:hAnsiTheme="minorHAnsi" w:cstheme="minorHAnsi"/>
                <w:sz w:val="16"/>
                <w:szCs w:val="16"/>
              </w:rPr>
              <w:t>REL</w:t>
            </w:r>
          </w:p>
        </w:tc>
        <w:tc>
          <w:tcPr>
            <w:tcW w:w="2650"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muriel.caumont@assurance-maladie.fr</w:t>
            </w:r>
          </w:p>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veronique.favrel@assurance-maladie.fr</w:t>
            </w:r>
          </w:p>
        </w:tc>
        <w:tc>
          <w:tcPr>
            <w:tcW w:w="1031"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05 63 21 39 29</w:t>
            </w:r>
          </w:p>
          <w:p w:rsidR="00553B25" w:rsidRPr="00BB66AE" w:rsidRDefault="00553B25" w:rsidP="00553B25">
            <w:pPr>
              <w:spacing w:after="0"/>
              <w:jc w:val="center"/>
              <w:rPr>
                <w:rFonts w:asciiTheme="minorHAnsi" w:hAnsiTheme="minorHAnsi" w:cstheme="minorHAnsi"/>
                <w:sz w:val="16"/>
                <w:szCs w:val="16"/>
              </w:rPr>
            </w:pPr>
          </w:p>
          <w:p w:rsidR="00553B25" w:rsidRPr="00BB66AE" w:rsidRDefault="00553B25" w:rsidP="00553B25">
            <w:pPr>
              <w:spacing w:after="0"/>
              <w:jc w:val="center"/>
              <w:rPr>
                <w:rFonts w:asciiTheme="minorHAnsi" w:hAnsiTheme="minorHAnsi" w:cstheme="minorHAnsi"/>
                <w:sz w:val="16"/>
                <w:szCs w:val="16"/>
              </w:rPr>
            </w:pPr>
          </w:p>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05 63 21 38 97</w:t>
            </w:r>
          </w:p>
        </w:tc>
      </w:tr>
      <w:tr w:rsidR="00553B25" w:rsidRPr="000C4086" w:rsidTr="00702DF8">
        <w:trPr>
          <w:trHeight w:val="416"/>
          <w:jc w:val="center"/>
        </w:trPr>
        <w:tc>
          <w:tcPr>
            <w:tcW w:w="1094"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lastRenderedPageBreak/>
              <w:t>CPAM des HAUTES-PYRENEES</w:t>
            </w:r>
          </w:p>
        </w:tc>
        <w:tc>
          <w:tcPr>
            <w:tcW w:w="1241"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Juliette LOPES</w:t>
            </w:r>
          </w:p>
        </w:tc>
        <w:tc>
          <w:tcPr>
            <w:tcW w:w="2650"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Juliette.lopes@assurance-maladie.fr</w:t>
            </w:r>
          </w:p>
        </w:tc>
        <w:tc>
          <w:tcPr>
            <w:tcW w:w="1031" w:type="dxa"/>
            <w:vAlign w:val="center"/>
          </w:tcPr>
          <w:p w:rsidR="00553B25" w:rsidRPr="00BB66AE" w:rsidRDefault="00553B25" w:rsidP="00553B25">
            <w:pPr>
              <w:spacing w:after="0"/>
              <w:jc w:val="center"/>
              <w:rPr>
                <w:rFonts w:asciiTheme="minorHAnsi" w:hAnsiTheme="minorHAnsi" w:cstheme="minorHAnsi"/>
                <w:sz w:val="16"/>
                <w:szCs w:val="16"/>
              </w:rPr>
            </w:pPr>
            <w:r w:rsidRPr="00BB66AE">
              <w:rPr>
                <w:rFonts w:asciiTheme="minorHAnsi" w:hAnsiTheme="minorHAnsi" w:cstheme="minorHAnsi"/>
                <w:sz w:val="16"/>
                <w:szCs w:val="16"/>
              </w:rPr>
              <w:t>05 62 51 76 59</w:t>
            </w:r>
          </w:p>
        </w:tc>
      </w:tr>
    </w:tbl>
    <w:p w:rsidR="00BB66AE" w:rsidRDefault="00BB66AE" w:rsidP="00BB66AE">
      <w:pPr>
        <w:rPr>
          <w:sz w:val="24"/>
        </w:rPr>
      </w:pPr>
    </w:p>
    <w:p w:rsidR="0007780E" w:rsidRPr="00553B25" w:rsidRDefault="00BB66AE" w:rsidP="00553B25">
      <w:pPr>
        <w:spacing w:after="0" w:line="240" w:lineRule="auto"/>
        <w:rPr>
          <w:sz w:val="24"/>
        </w:rPr>
      </w:pPr>
      <w:r>
        <w:rPr>
          <w:noProof/>
          <w:lang w:eastAsia="fr-FR"/>
        </w:rPr>
        <mc:AlternateContent>
          <mc:Choice Requires="wps">
            <w:drawing>
              <wp:inline distT="0" distB="0" distL="0" distR="0" wp14:anchorId="395C150A" wp14:editId="1C9FF41B">
                <wp:extent cx="3956685" cy="4831080"/>
                <wp:effectExtent l="0" t="0" r="0" b="7620"/>
                <wp:docPr id="74"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4831080"/>
                        </a:xfrm>
                        <a:prstGeom prst="rect">
                          <a:avLst/>
                        </a:prstGeom>
                        <a:noFill/>
                        <a:ln>
                          <a:noFill/>
                        </a:ln>
                        <a:effectLst/>
                      </wps:spPr>
                      <wps:txbx>
                        <w:txbxContent>
                          <w:p w:rsidR="00BB66AE" w:rsidRDefault="00BB66AE" w:rsidP="00BB66AE">
                            <w:pPr>
                              <w:pStyle w:val="Titre2"/>
                              <w:spacing w:before="0"/>
                              <w:jc w:val="both"/>
                              <w:rPr>
                                <w:lang w:bidi="fr-FR"/>
                              </w:rPr>
                            </w:pPr>
                            <w:r w:rsidRPr="00A556C5">
                              <w:rPr>
                                <w:color w:val="003366"/>
                                <w:lang w:bidi="fr-FR"/>
                              </w:rPr>
                              <w:t>Vous êtes maintenant prêt à exercer votre prestation au sein de notre organisme en respectant la sécurité du Système d’Information.</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 xml:space="preserve">Nous nous réservons le </w:t>
                            </w:r>
                            <w:r w:rsidRPr="00A556C5">
                              <w:rPr>
                                <w:b/>
                                <w:color w:val="385623" w:themeColor="accent6" w:themeShade="80"/>
                                <w:lang w:bidi="fr-FR"/>
                              </w:rPr>
                              <w:t>droit de procéder à toute vérification</w:t>
                            </w:r>
                            <w:r>
                              <w:rPr>
                                <w:lang w:bidi="fr-FR"/>
                              </w:rPr>
                              <w:t xml:space="preserve"> permettant de s’assurer du respect de vos obligations.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p>
                          <w:p w:rsidR="00BB66AE" w:rsidRDefault="00BB66AE" w:rsidP="00BB66AE">
                            <w:pPr>
                              <w:spacing w:after="0" w:line="240" w:lineRule="auto"/>
                              <w:jc w:val="center"/>
                              <w:rPr>
                                <w:lang w:bidi="fr-FR"/>
                              </w:rPr>
                            </w:pPr>
                            <w:r>
                              <w:rPr>
                                <w:noProof/>
                                <w:lang w:eastAsia="fr-FR"/>
                              </w:rPr>
                              <w:drawing>
                                <wp:inline distT="0" distB="0" distL="0" distR="0" wp14:anchorId="7821F234" wp14:editId="4955AFFF">
                                  <wp:extent cx="619125" cy="6381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9125" cy="6381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95C150A" id="_x0000_s1040" type="#_x0000_t202" style="width:311.55pt;height:38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" filled="f" stroked="f">
                <v:path arrowok="t"/>
                <v:textbox>
                  <w:txbxContent>
                    <w:p w:rsidR="00BB66AE" w:rsidRDefault="00BB66AE" w:rsidP="00BB66AE">
                      <w:pPr>
                        <w:pStyle w:val="Titre2"/>
                        <w:spacing w:before="0"/>
                        <w:jc w:val="both"/>
                        <w:rPr>
                          <w:lang w:bidi="fr-FR"/>
                        </w:rPr>
                      </w:pPr>
                      <w:r w:rsidRPr="00A556C5">
                        <w:rPr>
                          <w:color w:val="003366"/>
                          <w:lang w:bidi="fr-FR"/>
                        </w:rPr>
                        <w:t>Vous êtes maintenant prêt à exercer votre prestation au sein de notre organisme en respectant la sécurité du Système d’Information.</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r>
                        <w:rPr>
                          <w:lang w:bidi="fr-FR"/>
                        </w:rPr>
                        <w:t xml:space="preserve">Nous nous réservons le </w:t>
                      </w:r>
                      <w:r w:rsidRPr="00A556C5">
                        <w:rPr>
                          <w:b/>
                          <w:color w:val="385623" w:themeColor="accent6" w:themeShade="80"/>
                          <w:lang w:bidi="fr-FR"/>
                        </w:rPr>
                        <w:t>droit de procéder à toute vérification</w:t>
                      </w:r>
                      <w:r>
                        <w:rPr>
                          <w:lang w:bidi="fr-FR"/>
                        </w:rPr>
                        <w:t xml:space="preserve"> permettant de s’assurer du respect de vos obligations.</w:t>
                      </w: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p>
                    <w:p w:rsidR="00BB66AE" w:rsidRDefault="00BB66AE" w:rsidP="00BB66AE">
                      <w:pPr>
                        <w:spacing w:after="0" w:line="240" w:lineRule="auto"/>
                        <w:jc w:val="both"/>
                        <w:rPr>
                          <w:lang w:bidi="fr-FR"/>
                        </w:rPr>
                      </w:pPr>
                    </w:p>
                    <w:p w:rsidR="00BB66AE" w:rsidRDefault="00BB66AE" w:rsidP="00BB66AE">
                      <w:pPr>
                        <w:spacing w:after="0" w:line="240" w:lineRule="auto"/>
                        <w:jc w:val="center"/>
                        <w:rPr>
                          <w:lang w:bidi="fr-FR"/>
                        </w:rPr>
                      </w:pPr>
                      <w:r>
                        <w:rPr>
                          <w:noProof/>
                          <w:lang w:eastAsia="fr-FR"/>
                        </w:rPr>
                        <w:drawing>
                          <wp:inline distT="0" distB="0" distL="0" distR="0" wp14:anchorId="7821F234" wp14:editId="4955AFFF">
                            <wp:extent cx="619125" cy="6381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125" cy="638175"/>
                                    </a:xfrm>
                                    <a:prstGeom prst="rect">
                                      <a:avLst/>
                                    </a:prstGeom>
                                    <a:noFill/>
                                    <a:ln>
                                      <a:noFill/>
                                    </a:ln>
                                  </pic:spPr>
                                </pic:pic>
                              </a:graphicData>
                            </a:graphic>
                          </wp:inline>
                        </w:drawing>
                      </w:r>
                    </w:p>
                  </w:txbxContent>
                </v:textbox>
                <w10:anchorlock/>
              </v:shape>
            </w:pict>
          </mc:Fallback>
        </mc:AlternateContent>
      </w:r>
    </w:p>
    <w:sectPr w:rsidR="0007780E" w:rsidRPr="00553B25" w:rsidSect="004C047A">
      <w:headerReference w:type="default" r:id="rId15"/>
      <w:footerReference w:type="even" r:id="rId16"/>
      <w:footerReference w:type="default" r:id="rId17"/>
      <w:headerReference w:type="first" r:id="rId18"/>
      <w:pgSz w:w="8391" w:h="11907" w:code="11"/>
      <w:pgMar w:top="1440" w:right="1080" w:bottom="1440" w:left="1080" w:header="576"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301" w:rsidRDefault="00ED1356">
      <w:pPr>
        <w:spacing w:after="0" w:line="240" w:lineRule="auto"/>
      </w:pPr>
      <w:r>
        <w:separator/>
      </w:r>
    </w:p>
  </w:endnote>
  <w:endnote w:type="continuationSeparator" w:id="0">
    <w:p w:rsidR="00103301" w:rsidRDefault="00ED1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altName w:val="MS Gothic"/>
    <w:panose1 w:val="020B0604030504040204"/>
    <w:charset w:val="80"/>
    <w:family w:val="swiss"/>
    <w:pitch w:val="variable"/>
    <w:sig w:usb0="E10102FF" w:usb1="EAC7FFFF" w:usb2="0001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D10" w:rsidRDefault="00702DF8">
    <w:pPr>
      <w:jc w:val="right"/>
    </w:pPr>
  </w:p>
  <w:p w:rsidR="00172D10" w:rsidRDefault="00BB66AE" w:rsidP="009823B0">
    <w:pPr>
      <w:jc w:val="right"/>
    </w:pPr>
    <w:r>
      <w:rPr>
        <w:lang w:bidi="fr-FR"/>
      </w:rPr>
      <w:fldChar w:fldCharType="begin"/>
    </w:r>
    <w:r>
      <w:rPr>
        <w:lang w:bidi="fr-FR"/>
      </w:rPr>
      <w:instrText xml:space="preserve"> PAGE   \* MERGEFORMAT </w:instrText>
    </w:r>
    <w:r>
      <w:rPr>
        <w:lang w:bidi="fr-FR"/>
      </w:rPr>
      <w:fldChar w:fldCharType="separate"/>
    </w:r>
    <w:r>
      <w:rPr>
        <w:noProof/>
        <w:lang w:bidi="fr-FR"/>
      </w:rPr>
      <w:t>2</w:t>
    </w:r>
    <w:r>
      <w:rPr>
        <w:noProof/>
        <w:lang w:bidi="fr-FR"/>
      </w:rPr>
      <w:fldChar w:fldCharType="end"/>
    </w:r>
    <w:r>
      <w:rPr>
        <w:lang w:bidi="fr-FR"/>
      </w:rPr>
      <w:t xml:space="preserve"> </w:t>
    </w:r>
    <w:r w:rsidRPr="004C047A">
      <w:rPr>
        <w:color w:val="272063"/>
        <w:lang w:bidi="fr-FR"/>
      </w:rPr>
      <w:sym w:font="Wingdings 2" w:char="F097"/>
    </w:r>
  </w:p>
  <w:p w:rsidR="00172D10" w:rsidRDefault="00702DF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20C" w:rsidRPr="004C047A" w:rsidRDefault="00BB66AE">
    <w:pPr>
      <w:pStyle w:val="Pieddepage"/>
      <w:jc w:val="center"/>
      <w:rPr>
        <w:color w:val="3F1D5A"/>
      </w:rPr>
    </w:pPr>
    <w:r w:rsidRPr="004C047A">
      <w:rPr>
        <w:color w:val="3F1D5A"/>
        <w:lang w:bidi="fr-FR"/>
      </w:rPr>
      <w:fldChar w:fldCharType="begin"/>
    </w:r>
    <w:r w:rsidRPr="004C047A">
      <w:rPr>
        <w:color w:val="3F1D5A"/>
        <w:lang w:bidi="fr-FR"/>
      </w:rPr>
      <w:instrText xml:space="preserve"> PAGE   \* MERGEFORMAT </w:instrText>
    </w:r>
    <w:r w:rsidRPr="004C047A">
      <w:rPr>
        <w:color w:val="3F1D5A"/>
        <w:lang w:bidi="fr-FR"/>
      </w:rPr>
      <w:fldChar w:fldCharType="separate"/>
    </w:r>
    <w:r w:rsidR="00702DF8">
      <w:rPr>
        <w:noProof/>
        <w:color w:val="3F1D5A"/>
        <w:lang w:bidi="fr-FR"/>
      </w:rPr>
      <w:t>8</w:t>
    </w:r>
    <w:r w:rsidRPr="004C047A">
      <w:rPr>
        <w:noProof/>
        <w:color w:val="3F1D5A"/>
        <w:lang w:bidi="fr-FR"/>
      </w:rPr>
      <w:fldChar w:fldCharType="end"/>
    </w:r>
  </w:p>
  <w:p w:rsidR="00172D10" w:rsidRDefault="00702DF8" w:rsidP="005D120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301" w:rsidRDefault="00ED1356">
      <w:pPr>
        <w:spacing w:after="0" w:line="240" w:lineRule="auto"/>
      </w:pPr>
      <w:r>
        <w:separator/>
      </w:r>
    </w:p>
  </w:footnote>
  <w:footnote w:type="continuationSeparator" w:id="0">
    <w:p w:rsidR="00103301" w:rsidRDefault="00ED13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D10" w:rsidRPr="00603D51" w:rsidRDefault="00BB66AE">
    <w:pPr>
      <w:spacing w:after="0"/>
      <w:jc w:val="center"/>
      <w:rPr>
        <w:color w:val="003366"/>
      </w:rPr>
    </w:pPr>
    <w:r w:rsidRPr="00603D51">
      <w:rPr>
        <w:color w:val="003366"/>
        <w:lang w:bidi="fr-FR"/>
      </w:rPr>
      <w:t>Livret de sécurité - Prestataire</w:t>
    </w:r>
  </w:p>
  <w:p w:rsidR="00172D10" w:rsidRPr="004C047A" w:rsidRDefault="00BB66AE">
    <w:pPr>
      <w:jc w:val="center"/>
      <w:rPr>
        <w:color w:val="F3642C"/>
      </w:rPr>
    </w:pPr>
    <w:r w:rsidRPr="004C047A">
      <w:rPr>
        <w:color w:val="F3642C"/>
        <w:lang w:bidi="fr-FR"/>
      </w:rPr>
      <w:sym w:font="Symbol" w:char="F0B7"/>
    </w:r>
    <w:r w:rsidRPr="004C047A">
      <w:rPr>
        <w:color w:val="F3642C"/>
        <w:lang w:bidi="fr-FR"/>
      </w:rPr>
      <w:t xml:space="preserve"> </w:t>
    </w:r>
    <w:r w:rsidRPr="004C047A">
      <w:rPr>
        <w:color w:val="F3642C"/>
        <w:lang w:bidi="fr-FR"/>
      </w:rPr>
      <w:sym w:font="Symbol" w:char="F0B7"/>
    </w:r>
    <w:r w:rsidRPr="004C047A">
      <w:rPr>
        <w:color w:val="F3642C"/>
        <w:lang w:bidi="fr-FR"/>
      </w:rPr>
      <w:t xml:space="preserve"> </w:t>
    </w:r>
    <w:r w:rsidRPr="004C047A">
      <w:rPr>
        <w:color w:val="F3642C"/>
        <w:lang w:bidi="fr-FR"/>
      </w:rPr>
      <w:sym w:font="Symbol" w:char="F0B7"/>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483" w:rsidRDefault="00BB66AE">
    <w:pPr>
      <w:pStyle w:val="En-tte"/>
    </w:pPr>
    <w:r>
      <w:rPr>
        <w:noProof/>
        <w:lang w:eastAsia="fr-FR"/>
      </w:rPr>
      <w:drawing>
        <wp:anchor distT="0" distB="0" distL="114300" distR="114300" simplePos="0" relativeHeight="251659264" behindDoc="0" locked="0" layoutInCell="1" allowOverlap="1" wp14:anchorId="75E5C8F5" wp14:editId="0B5B6847">
          <wp:simplePos x="0" y="0"/>
          <wp:positionH relativeFrom="page">
            <wp:posOffset>0</wp:posOffset>
          </wp:positionH>
          <wp:positionV relativeFrom="page">
            <wp:posOffset>0</wp:posOffset>
          </wp:positionV>
          <wp:extent cx="2245360" cy="1080135"/>
          <wp:effectExtent l="0" t="0" r="2540" b="571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r="3246"/>
                  <a:stretch>
                    <a:fillRect/>
                  </a:stretch>
                </pic:blipFill>
                <pic:spPr bwMode="auto">
                  <a:xfrm>
                    <a:off x="0" y="0"/>
                    <a:ext cx="224536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D5581"/>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6AC031E"/>
    <w:multiLevelType w:val="hybridMultilevel"/>
    <w:tmpl w:val="ADC61252"/>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52123E96"/>
    <w:multiLevelType w:val="hybridMultilevel"/>
    <w:tmpl w:val="7C8C84FE"/>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6AE"/>
    <w:rsid w:val="0007780E"/>
    <w:rsid w:val="00103301"/>
    <w:rsid w:val="004A3864"/>
    <w:rsid w:val="00553B25"/>
    <w:rsid w:val="00702DF8"/>
    <w:rsid w:val="00BB66AE"/>
    <w:rsid w:val="00C57C09"/>
    <w:rsid w:val="00ED13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4DB1D"/>
  <w15:chartTrackingRefBased/>
  <w15:docId w15:val="{5DEC506F-4F39-40F6-97FF-7AE54E218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66AE"/>
    <w:pPr>
      <w:spacing w:after="200" w:line="276" w:lineRule="auto"/>
    </w:pPr>
    <w:rPr>
      <w:rFonts w:ascii="Century Gothic" w:eastAsia="Meiryo" w:hAnsi="Century Gothic" w:cs="Arial"/>
    </w:rPr>
  </w:style>
  <w:style w:type="paragraph" w:styleId="Titre1">
    <w:name w:val="heading 1"/>
    <w:basedOn w:val="Normal"/>
    <w:next w:val="Normal"/>
    <w:link w:val="Titre1Car"/>
    <w:uiPriority w:val="9"/>
    <w:qFormat/>
    <w:rsid w:val="00BB66AE"/>
    <w:pPr>
      <w:keepNext/>
      <w:keepLines/>
      <w:shd w:val="clear" w:color="auto" w:fill="3F1D5A"/>
      <w:spacing w:before="200" w:after="0" w:line="240" w:lineRule="auto"/>
      <w:outlineLvl w:val="0"/>
    </w:pPr>
    <w:rPr>
      <w:rFonts w:cs="Times New Roman"/>
      <w:bCs/>
      <w:color w:val="FFFFFF"/>
      <w:sz w:val="26"/>
      <w:szCs w:val="32"/>
    </w:rPr>
  </w:style>
  <w:style w:type="paragraph" w:styleId="Titre2">
    <w:name w:val="heading 2"/>
    <w:basedOn w:val="Normal"/>
    <w:next w:val="Normal"/>
    <w:link w:val="Titre2Car"/>
    <w:uiPriority w:val="9"/>
    <w:unhideWhenUsed/>
    <w:qFormat/>
    <w:rsid w:val="00BB66AE"/>
    <w:pPr>
      <w:keepNext/>
      <w:keepLines/>
      <w:spacing w:before="120" w:after="0" w:line="240" w:lineRule="auto"/>
      <w:outlineLvl w:val="1"/>
    </w:pPr>
    <w:rPr>
      <w:rFonts w:cs="Times New Roman"/>
      <w:b/>
      <w:bCs/>
      <w:color w:val="3F1D5A"/>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B66AE"/>
    <w:rPr>
      <w:rFonts w:ascii="Century Gothic" w:eastAsia="Meiryo" w:hAnsi="Century Gothic" w:cs="Times New Roman"/>
      <w:bCs/>
      <w:color w:val="FFFFFF"/>
      <w:sz w:val="26"/>
      <w:szCs w:val="32"/>
      <w:shd w:val="clear" w:color="auto" w:fill="3F1D5A"/>
    </w:rPr>
  </w:style>
  <w:style w:type="character" w:customStyle="1" w:styleId="Titre2Car">
    <w:name w:val="Titre 2 Car"/>
    <w:basedOn w:val="Policepardfaut"/>
    <w:link w:val="Titre2"/>
    <w:uiPriority w:val="9"/>
    <w:rsid w:val="00BB66AE"/>
    <w:rPr>
      <w:rFonts w:ascii="Century Gothic" w:eastAsia="Meiryo" w:hAnsi="Century Gothic" w:cs="Times New Roman"/>
      <w:b/>
      <w:bCs/>
      <w:color w:val="3F1D5A"/>
      <w:sz w:val="28"/>
      <w:szCs w:val="26"/>
    </w:rPr>
  </w:style>
  <w:style w:type="paragraph" w:styleId="Titre">
    <w:name w:val="Title"/>
    <w:basedOn w:val="Normal"/>
    <w:next w:val="Normal"/>
    <w:link w:val="TitreCar"/>
    <w:uiPriority w:val="10"/>
    <w:qFormat/>
    <w:rsid w:val="00BB66AE"/>
    <w:pPr>
      <w:spacing w:after="300" w:line="240" w:lineRule="auto"/>
      <w:contextualSpacing/>
    </w:pPr>
    <w:rPr>
      <w:rFonts w:cs="Times New Roman"/>
      <w:b/>
      <w:color w:val="F3642C"/>
      <w:spacing w:val="5"/>
      <w:kern w:val="28"/>
      <w:sz w:val="44"/>
      <w:szCs w:val="56"/>
    </w:rPr>
  </w:style>
  <w:style w:type="character" w:customStyle="1" w:styleId="TitreCar">
    <w:name w:val="Titre Car"/>
    <w:basedOn w:val="Policepardfaut"/>
    <w:link w:val="Titre"/>
    <w:uiPriority w:val="10"/>
    <w:rsid w:val="00BB66AE"/>
    <w:rPr>
      <w:rFonts w:ascii="Century Gothic" w:eastAsia="Meiryo" w:hAnsi="Century Gothic" w:cs="Times New Roman"/>
      <w:b/>
      <w:color w:val="F3642C"/>
      <w:spacing w:val="5"/>
      <w:kern w:val="28"/>
      <w:sz w:val="44"/>
      <w:szCs w:val="56"/>
    </w:rPr>
  </w:style>
  <w:style w:type="paragraph" w:styleId="Sous-titre">
    <w:name w:val="Subtitle"/>
    <w:basedOn w:val="Normal"/>
    <w:next w:val="Normal"/>
    <w:link w:val="Sous-titreCar"/>
    <w:uiPriority w:val="11"/>
    <w:qFormat/>
    <w:rsid w:val="00BB66AE"/>
    <w:pPr>
      <w:numPr>
        <w:ilvl w:val="1"/>
      </w:numPr>
    </w:pPr>
    <w:rPr>
      <w:rFonts w:cs="Times New Roman"/>
      <w:b/>
      <w:iCs/>
      <w:color w:val="272063"/>
      <w:spacing w:val="15"/>
      <w:sz w:val="28"/>
      <w:szCs w:val="24"/>
    </w:rPr>
  </w:style>
  <w:style w:type="character" w:customStyle="1" w:styleId="Sous-titreCar">
    <w:name w:val="Sous-titre Car"/>
    <w:basedOn w:val="Policepardfaut"/>
    <w:link w:val="Sous-titre"/>
    <w:uiPriority w:val="11"/>
    <w:rsid w:val="00BB66AE"/>
    <w:rPr>
      <w:rFonts w:ascii="Century Gothic" w:eastAsia="Meiryo" w:hAnsi="Century Gothic" w:cs="Times New Roman"/>
      <w:b/>
      <w:iCs/>
      <w:color w:val="272063"/>
      <w:spacing w:val="15"/>
      <w:sz w:val="28"/>
      <w:szCs w:val="24"/>
    </w:rPr>
  </w:style>
  <w:style w:type="paragraph" w:styleId="En-tte">
    <w:name w:val="header"/>
    <w:basedOn w:val="Normal"/>
    <w:link w:val="En-tteCar"/>
    <w:uiPriority w:val="99"/>
    <w:unhideWhenUsed/>
    <w:rsid w:val="00BB66AE"/>
    <w:pPr>
      <w:tabs>
        <w:tab w:val="center" w:pos="4320"/>
        <w:tab w:val="right" w:pos="8640"/>
      </w:tabs>
    </w:pPr>
  </w:style>
  <w:style w:type="character" w:customStyle="1" w:styleId="En-tteCar">
    <w:name w:val="En-tête Car"/>
    <w:basedOn w:val="Policepardfaut"/>
    <w:link w:val="En-tte"/>
    <w:uiPriority w:val="99"/>
    <w:rsid w:val="00BB66AE"/>
    <w:rPr>
      <w:rFonts w:ascii="Century Gothic" w:eastAsia="Meiryo" w:hAnsi="Century Gothic" w:cs="Arial"/>
    </w:rPr>
  </w:style>
  <w:style w:type="paragraph" w:styleId="Paragraphedeliste">
    <w:name w:val="List Paragraph"/>
    <w:basedOn w:val="Normal"/>
    <w:uiPriority w:val="34"/>
    <w:qFormat/>
    <w:rsid w:val="00BB66AE"/>
    <w:pPr>
      <w:spacing w:after="160" w:line="240" w:lineRule="auto"/>
      <w:ind w:left="1008" w:hanging="288"/>
      <w:contextualSpacing/>
    </w:pPr>
    <w:rPr>
      <w:rFonts w:eastAsia="Century Gothic"/>
      <w:sz w:val="21"/>
    </w:rPr>
  </w:style>
  <w:style w:type="paragraph" w:styleId="Pieddepage">
    <w:name w:val="footer"/>
    <w:basedOn w:val="Normal"/>
    <w:link w:val="PieddepageCar"/>
    <w:uiPriority w:val="99"/>
    <w:unhideWhenUsed/>
    <w:rsid w:val="00BB66AE"/>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B66AE"/>
    <w:rPr>
      <w:rFonts w:ascii="Century Gothic" w:eastAsia="Meiryo" w:hAnsi="Century Gothic" w:cs="Arial"/>
    </w:rPr>
  </w:style>
  <w:style w:type="table" w:styleId="Grilledutableau">
    <w:name w:val="Table Grid"/>
    <w:basedOn w:val="TableauNormal"/>
    <w:uiPriority w:val="59"/>
    <w:unhideWhenUsed/>
    <w:rsid w:val="00BB66AE"/>
    <w:pPr>
      <w:spacing w:after="0" w:line="240" w:lineRule="auto"/>
    </w:pPr>
    <w:rPr>
      <w:rFonts w:ascii="Century Gothic" w:eastAsia="Meiryo" w:hAnsi="Century Gothic" w:cs="Arial"/>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 1"/>
    <w:basedOn w:val="Titre"/>
    <w:link w:val="Caractredestyle1"/>
    <w:qFormat/>
    <w:rsid w:val="00BB66AE"/>
    <w:pPr>
      <w:framePr w:hSpace="187" w:wrap="around" w:vAnchor="page" w:hAnchor="margin" w:xAlign="center" w:y="4942"/>
      <w:jc w:val="center"/>
    </w:pPr>
    <w:rPr>
      <w:rFonts w:asciiTheme="majorHAnsi" w:eastAsiaTheme="majorEastAsia" w:hAnsiTheme="majorHAnsi" w:cstheme="majorBidi"/>
      <w:b w:val="0"/>
      <w:color w:val="002060"/>
      <w14:ligatures w14:val="standardContextual"/>
      <w14:cntxtAlts/>
    </w:rPr>
  </w:style>
  <w:style w:type="character" w:customStyle="1" w:styleId="Caractredestyle1">
    <w:name w:val="Caractère de style 1"/>
    <w:link w:val="Style1"/>
    <w:rsid w:val="00BB66AE"/>
    <w:rPr>
      <w:rFonts w:asciiTheme="majorHAnsi" w:eastAsiaTheme="majorEastAsia" w:hAnsiTheme="majorHAnsi" w:cstheme="majorBidi"/>
      <w:color w:val="002060"/>
      <w:spacing w:val="5"/>
      <w:kern w:val="28"/>
      <w:sz w:val="44"/>
      <w:szCs w:val="56"/>
      <w14:ligatures w14:val="standardContextual"/>
      <w14:cntxtAlts/>
    </w:rPr>
  </w:style>
  <w:style w:type="character" w:styleId="Lienhypertexte">
    <w:name w:val="Hyperlink"/>
    <w:basedOn w:val="Policepardfaut"/>
    <w:uiPriority w:val="99"/>
    <w:rsid w:val="00BB66AE"/>
    <w:rPr>
      <w:rFonts w:cs="Times New Roman"/>
      <w:color w:val="003366"/>
      <w:u w:val="none"/>
    </w:rPr>
  </w:style>
  <w:style w:type="paragraph" w:styleId="Textedebulles">
    <w:name w:val="Balloon Text"/>
    <w:basedOn w:val="Normal"/>
    <w:link w:val="TextedebullesCar"/>
    <w:uiPriority w:val="99"/>
    <w:semiHidden/>
    <w:unhideWhenUsed/>
    <w:rsid w:val="00C57C0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57C09"/>
    <w:rPr>
      <w:rFonts w:ascii="Segoe UI" w:eastAsia="Meiryo"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ean-pierre.maurin@assurance-maladie.f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carole.moulard@assurance-maladie.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valerie.pujol@assurance-maladie.fr" TargetMode="External"/><Relationship Id="rId14" Type="http://schemas.openxmlformats.org/officeDocument/2006/relationships/image" Target="media/image30.emf"/></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242</Words>
  <Characters>1334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TUHA CAMILLE (CPAM HAUTES-PYRENEES)</dc:creator>
  <cp:keywords/>
  <dc:description/>
  <cp:lastModifiedBy>SAINT GUIRONS ARNAUD (CPAM HAUTES-PYRENEES)</cp:lastModifiedBy>
  <cp:revision>2</cp:revision>
  <dcterms:created xsi:type="dcterms:W3CDTF">2025-09-10T10:07:00Z</dcterms:created>
  <dcterms:modified xsi:type="dcterms:W3CDTF">2025-09-10T10:07:00Z</dcterms:modified>
</cp:coreProperties>
</file>